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D" w:rsidRDefault="00C860A1" w:rsidP="009F797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</w:t>
      </w:r>
      <w:r w:rsidR="009F7979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>แบบสอบถาม</w:t>
      </w:r>
      <w:r w:rsidR="00F1047D">
        <w:rPr>
          <w:rFonts w:ascii="TH Niramit AS" w:hAnsi="TH Niramit AS" w:cs="TH Niramit AS" w:hint="cs"/>
          <w:b/>
          <w:bCs/>
          <w:sz w:val="32"/>
          <w:szCs w:val="32"/>
          <w:cs/>
        </w:rPr>
        <w:t>ข้อคิดเห็นเกี่ยวกับ</w:t>
      </w:r>
      <w:r w:rsidR="006B390B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</w:t>
      </w:r>
      <w:r w:rsidR="00F1047D">
        <w:rPr>
          <w:rFonts w:ascii="TH Niramit AS" w:hAnsi="TH Niramit AS" w:cs="TH Niramit AS" w:hint="cs"/>
          <w:b/>
          <w:bCs/>
          <w:sz w:val="32"/>
          <w:szCs w:val="32"/>
          <w:cs/>
        </w:rPr>
        <w:t>ปัจจัยเสี่ยง</w:t>
      </w:r>
      <w:r w:rsidR="009F7979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>และเกณฑ์</w:t>
      </w:r>
      <w:r w:rsidR="006B390B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การประเมิน</w:t>
      </w:r>
      <w:r w:rsidR="009F7979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ความเสี่ยง  </w:t>
      </w:r>
    </w:p>
    <w:p w:rsidR="006A10B7" w:rsidRPr="00F1047D" w:rsidRDefault="00C860A1" w:rsidP="009F797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</w:t>
      </w:r>
      <w:r w:rsidR="00F104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เพื่อใช้ในการวางแผนการตรวจสอบ  </w:t>
      </w:r>
      <w:r w:rsidR="009F7979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ประจำปีงบประมาณ  </w:t>
      </w:r>
      <w:r w:rsidR="00F1047D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>พ.ศ.  2561</w:t>
      </w:r>
    </w:p>
    <w:p w:rsidR="009F7979" w:rsidRPr="00F1047D" w:rsidRDefault="009F7979" w:rsidP="00F1047D">
      <w:pPr>
        <w:spacing w:after="0"/>
        <w:ind w:right="-61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</w:t>
      </w:r>
      <w:r w:rsidR="00F1047D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2</w:t>
      </w:r>
      <w:r w:rsidR="006A148F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ระดับ  รวม</w:t>
      </w:r>
      <w:r w:rsidR="00F1047D"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10</w:t>
      </w:r>
      <w:r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ปั</w:t>
      </w:r>
      <w:r w:rsidR="00F40293">
        <w:rPr>
          <w:rFonts w:ascii="TH Niramit AS" w:hAnsi="TH Niramit AS" w:cs="TH Niramit AS" w:hint="cs"/>
          <w:b/>
          <w:bCs/>
          <w:sz w:val="32"/>
          <w:szCs w:val="32"/>
          <w:cs/>
        </w:rPr>
        <w:t>จจัย   สำหรับ</w:t>
      </w:r>
      <w:r w:rsidR="00F1047D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หน่วยงานภารกิจหลัก</w:t>
      </w:r>
      <w:r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>และหน่วยงานสนับสนุนภารกิจหลัก</w:t>
      </w:r>
    </w:p>
    <w:p w:rsidR="00F713C4" w:rsidRDefault="009F7979" w:rsidP="006B390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1047D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หน่วยงาน..........................................................................</w:t>
      </w:r>
    </w:p>
    <w:p w:rsidR="00F40293" w:rsidRPr="006B390B" w:rsidRDefault="00F40293" w:rsidP="006B390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W w:w="9407" w:type="dxa"/>
        <w:tblLook w:val="04A0" w:firstRow="1" w:lastRow="0" w:firstColumn="1" w:lastColumn="0" w:noHBand="0" w:noVBand="1"/>
      </w:tblPr>
      <w:tblGrid>
        <w:gridCol w:w="4786"/>
        <w:gridCol w:w="4621"/>
      </w:tblGrid>
      <w:tr w:rsidR="009F7979" w:rsidRPr="00F1047D" w:rsidTr="00F1047D">
        <w:tc>
          <w:tcPr>
            <w:tcW w:w="4786" w:type="dxa"/>
          </w:tcPr>
          <w:p w:rsidR="006B390B" w:rsidRDefault="006B390B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บัญชี</w:t>
            </w:r>
            <w:r w:rsidR="009F7979"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ปัจจัยเสี่ยง</w:t>
            </w:r>
            <w:r w:rsidR="00327D9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และเกณฑ์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9F7979" w:rsidRDefault="00327D9A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F1047D" w:rsidRPr="00327D9A" w:rsidRDefault="00F1047D" w:rsidP="009F7979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21" w:type="dxa"/>
          </w:tcPr>
          <w:p w:rsidR="00327D9A" w:rsidRPr="00F1047D" w:rsidRDefault="009F7979" w:rsidP="00327D9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ข้อคิดเห็น</w:t>
            </w:r>
            <w:r w:rsidR="00327D9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213080" w:rsidRPr="00F1047D" w:rsidTr="00F1047D">
        <w:trPr>
          <w:trHeight w:val="543"/>
        </w:trPr>
        <w:tc>
          <w:tcPr>
            <w:tcW w:w="9407" w:type="dxa"/>
            <w:gridSpan w:val="2"/>
            <w:shd w:val="clear" w:color="auto" w:fill="DAEEF3" w:themeFill="accent5" w:themeFillTint="33"/>
          </w:tcPr>
          <w:p w:rsidR="00213080" w:rsidRPr="00F1047D" w:rsidRDefault="00F1047D" w:rsidP="00213080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/>
                <w:b/>
                <w:bCs/>
                <w:color w:val="0070C0"/>
                <w:sz w:val="32"/>
                <w:szCs w:val="32"/>
                <w:cs/>
              </w:rPr>
              <w:t>ระดับหน่วยงาน</w:t>
            </w:r>
            <w:r w:rsidR="00213080" w:rsidRPr="00F1047D">
              <w:rPr>
                <w:rFonts w:ascii="TH Niramit AS" w:hAnsi="TH Niramit AS" w:cs="TH Niramit AS"/>
                <w:b/>
                <w:bCs/>
                <w:color w:val="0070C0"/>
                <w:sz w:val="32"/>
                <w:szCs w:val="32"/>
                <w:cs/>
              </w:rPr>
              <w:t xml:space="preserve">  </w:t>
            </w:r>
            <w:r w:rsidRPr="00F1047D">
              <w:rPr>
                <w:rFonts w:ascii="TH Niramit AS" w:hAnsi="TH Niramit AS" w:cs="TH Niramit AS" w:hint="cs"/>
                <w:b/>
                <w:bCs/>
                <w:color w:val="0070C0"/>
                <w:sz w:val="32"/>
                <w:szCs w:val="32"/>
                <w:cs/>
              </w:rPr>
              <w:t xml:space="preserve">จำนวน </w:t>
            </w:r>
            <w:r w:rsidR="00213080" w:rsidRPr="00F1047D">
              <w:rPr>
                <w:rFonts w:ascii="TH Niramit AS" w:hAnsi="TH Niramit AS" w:cs="TH Niramit AS"/>
                <w:b/>
                <w:bCs/>
                <w:color w:val="0070C0"/>
                <w:sz w:val="32"/>
                <w:szCs w:val="32"/>
                <w:cs/>
              </w:rPr>
              <w:t>7 ปัจจัย</w:t>
            </w:r>
          </w:p>
        </w:tc>
      </w:tr>
      <w:tr w:rsidR="009F7979" w:rsidRPr="00F1047D" w:rsidTr="00F1047D">
        <w:tc>
          <w:tcPr>
            <w:tcW w:w="4786" w:type="dxa"/>
          </w:tcPr>
          <w:p w:rsidR="00213080" w:rsidRPr="00F1047D" w:rsidRDefault="009F7979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</w:t>
            </w:r>
            <w:r w:rsidR="00213080"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การควบคุมภายในและการบริหารความเสี่ยง  </w:t>
            </w:r>
          </w:p>
          <w:p w:rsidR="009F7979" w:rsidRPr="00327D9A" w:rsidRDefault="009F7979" w:rsidP="009F7979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9F7979" w:rsidRPr="00F1047D" w:rsidRDefault="009F7979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RPr="00F1047D" w:rsidTr="00F1047D">
        <w:tc>
          <w:tcPr>
            <w:tcW w:w="4786" w:type="dxa"/>
          </w:tcPr>
          <w:p w:rsidR="00213080" w:rsidRPr="00F1047D" w:rsidRDefault="00213080" w:rsidP="0021308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9F7979"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การกำหนดนโยบายและแผนกลยุทธ์    </w:t>
            </w:r>
          </w:p>
          <w:p w:rsidR="009F7979" w:rsidRPr="00327D9A" w:rsidRDefault="009F7979" w:rsidP="0021308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21" w:type="dxa"/>
          </w:tcPr>
          <w:p w:rsidR="009F7979" w:rsidRPr="00F1047D" w:rsidRDefault="009F7979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RPr="00F1047D" w:rsidTr="00F1047D">
        <w:tc>
          <w:tcPr>
            <w:tcW w:w="4786" w:type="dxa"/>
          </w:tcPr>
          <w:p w:rsidR="009F7979" w:rsidRPr="00F1047D" w:rsidRDefault="00F1047D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9F7979"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นโยบายบริหารทรัพยากรบุคคล</w:t>
            </w:r>
          </w:p>
          <w:p w:rsidR="00213080" w:rsidRPr="00327D9A" w:rsidRDefault="00213080" w:rsidP="009F797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9F7979" w:rsidRPr="00F1047D" w:rsidRDefault="009F7979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RPr="00F1047D" w:rsidTr="00F1047D">
        <w:tc>
          <w:tcPr>
            <w:tcW w:w="4786" w:type="dxa"/>
          </w:tcPr>
          <w:p w:rsidR="009F7979" w:rsidRPr="00F1047D" w:rsidRDefault="00F1047D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  <w:r w:rsidR="00F713C4"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</w:t>
            </w: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าร</w:t>
            </w:r>
            <w:r w:rsidR="00F713C4"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ปฏิบัติงาน  </w:t>
            </w:r>
          </w:p>
          <w:p w:rsidR="00F713C4" w:rsidRPr="00327D9A" w:rsidRDefault="00F713C4" w:rsidP="009F797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9F7979" w:rsidRPr="00F1047D" w:rsidRDefault="009F7979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RPr="00F1047D" w:rsidTr="00F1047D">
        <w:tc>
          <w:tcPr>
            <w:tcW w:w="4786" w:type="dxa"/>
          </w:tcPr>
          <w:p w:rsidR="009F7979" w:rsidRPr="00F1047D" w:rsidRDefault="00F1047D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  <w:r w:rsidR="00F713C4"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713C4"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บุคลากร</w:t>
            </w:r>
          </w:p>
          <w:p w:rsidR="00F713C4" w:rsidRPr="00327D9A" w:rsidRDefault="00F713C4" w:rsidP="009F797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9F7979" w:rsidRPr="00F1047D" w:rsidRDefault="009F7979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RPr="00F1047D" w:rsidTr="00F1047D">
        <w:tc>
          <w:tcPr>
            <w:tcW w:w="4786" w:type="dxa"/>
          </w:tcPr>
          <w:p w:rsidR="00213080" w:rsidRPr="00F1047D" w:rsidRDefault="00F1047D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  <w:r w:rsidR="00F713C4"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713C4"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การเงินและงบประมาณ   </w:t>
            </w:r>
          </w:p>
          <w:p w:rsidR="00F713C4" w:rsidRPr="00327D9A" w:rsidRDefault="00F713C4" w:rsidP="009F797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213080" w:rsidRPr="00F1047D" w:rsidRDefault="00213080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RPr="00F1047D" w:rsidTr="00F1047D">
        <w:tc>
          <w:tcPr>
            <w:tcW w:w="4786" w:type="dxa"/>
          </w:tcPr>
          <w:p w:rsidR="00213080" w:rsidRPr="00F1047D" w:rsidRDefault="00F1047D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</w:t>
            </w:r>
            <w:r w:rsidR="00F713C4"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713C4"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  <w:p w:rsidR="00F713C4" w:rsidRPr="00327D9A" w:rsidRDefault="00F713C4" w:rsidP="009F797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621" w:type="dxa"/>
          </w:tcPr>
          <w:p w:rsidR="00213080" w:rsidRPr="00F1047D" w:rsidRDefault="00213080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713C4" w:rsidRPr="00F1047D" w:rsidTr="00F1047D">
        <w:trPr>
          <w:trHeight w:val="541"/>
        </w:trPr>
        <w:tc>
          <w:tcPr>
            <w:tcW w:w="9407" w:type="dxa"/>
            <w:gridSpan w:val="2"/>
            <w:shd w:val="clear" w:color="auto" w:fill="DAEEF3" w:themeFill="accent5" w:themeFillTint="33"/>
          </w:tcPr>
          <w:p w:rsidR="00F1047D" w:rsidRPr="00F1047D" w:rsidRDefault="00F1047D" w:rsidP="00F713C4">
            <w:pPr>
              <w:rPr>
                <w:rFonts w:ascii="TH Niramit AS" w:hAnsi="TH Niramit AS" w:cs="TH Niramit AS"/>
                <w:b/>
                <w:bCs/>
                <w:color w:val="DAEEF3" w:themeColor="accent5" w:themeTint="33"/>
                <w:sz w:val="32"/>
                <w:szCs w:val="32"/>
                <w:cs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color w:val="0070C0"/>
                <w:sz w:val="32"/>
                <w:szCs w:val="32"/>
                <w:cs/>
              </w:rPr>
              <w:t>ระดับกิจกรรม  จำนวน  3</w:t>
            </w:r>
            <w:r w:rsidR="00F713C4" w:rsidRPr="00F1047D">
              <w:rPr>
                <w:rFonts w:ascii="TH Niramit AS" w:hAnsi="TH Niramit AS" w:cs="TH Niramit AS" w:hint="cs"/>
                <w:b/>
                <w:bCs/>
                <w:color w:val="0070C0"/>
                <w:sz w:val="32"/>
                <w:szCs w:val="32"/>
                <w:cs/>
              </w:rPr>
              <w:t xml:space="preserve">  ปัจจัย</w:t>
            </w:r>
          </w:p>
        </w:tc>
      </w:tr>
      <w:tr w:rsidR="00213080" w:rsidRPr="00F1047D" w:rsidTr="00F1047D">
        <w:tc>
          <w:tcPr>
            <w:tcW w:w="4786" w:type="dxa"/>
          </w:tcPr>
          <w:p w:rsidR="00F713C4" w:rsidRPr="00F1047D" w:rsidRDefault="00F713C4" w:rsidP="00F713C4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คู่มือหรือแนวทางการปฏิบัติงาน    </w:t>
            </w:r>
          </w:p>
          <w:p w:rsidR="00213080" w:rsidRPr="00327D9A" w:rsidRDefault="00213080" w:rsidP="009F797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213080" w:rsidRPr="00F1047D" w:rsidRDefault="00213080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RPr="00F1047D" w:rsidTr="00F1047D">
        <w:tc>
          <w:tcPr>
            <w:tcW w:w="4786" w:type="dxa"/>
          </w:tcPr>
          <w:p w:rsidR="00213080" w:rsidRPr="00F1047D" w:rsidRDefault="00F713C4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กระบวนการและวิธีปฏิบัติงาน</w:t>
            </w:r>
          </w:p>
          <w:p w:rsidR="00F713C4" w:rsidRPr="00327D9A" w:rsidRDefault="00F713C4" w:rsidP="009F797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213080" w:rsidRPr="00F1047D" w:rsidRDefault="00213080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RPr="00F1047D" w:rsidTr="00F1047D">
        <w:tc>
          <w:tcPr>
            <w:tcW w:w="4786" w:type="dxa"/>
          </w:tcPr>
          <w:p w:rsidR="00213080" w:rsidRPr="00F1047D" w:rsidRDefault="00F713C4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04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47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การปฏิบัติตามกฎระเบียบ</w:t>
            </w:r>
          </w:p>
          <w:p w:rsidR="00F713C4" w:rsidRPr="00327D9A" w:rsidRDefault="00F713C4" w:rsidP="009F7979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213080" w:rsidRPr="00F1047D" w:rsidRDefault="00213080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6B390B" w:rsidRDefault="006B390B" w:rsidP="00FB4436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AE53E7" w:rsidRDefault="00AE53E7" w:rsidP="00FB4436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AE53E7" w:rsidRDefault="00AE53E7" w:rsidP="00FB4436">
      <w:pPr>
        <w:spacing w:after="0"/>
        <w:rPr>
          <w:rFonts w:ascii="TH Niramit AS" w:hAnsi="TH Niramit AS" w:cs="TH Niramit AS"/>
          <w:b/>
          <w:bCs/>
          <w:sz w:val="32"/>
          <w:szCs w:val="32"/>
        </w:rPr>
        <w:sectPr w:rsidR="00AE53E7" w:rsidSect="00AE53E7">
          <w:pgSz w:w="11906" w:h="16838"/>
          <w:pgMar w:top="993" w:right="1440" w:bottom="284" w:left="1418" w:header="708" w:footer="708" w:gutter="0"/>
          <w:cols w:space="708"/>
          <w:docGrid w:linePitch="360"/>
        </w:sectPr>
      </w:pPr>
    </w:p>
    <w:p w:rsidR="00AE53E7" w:rsidRDefault="00F40293" w:rsidP="00F4029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 - </w:t>
      </w:r>
      <w:r w:rsidR="00237CE3" w:rsidRPr="000368AE"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A4D9F" w:rsidRPr="000368AE" w:rsidRDefault="009A4D9F" w:rsidP="009A4D9F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</w:p>
    <w:p w:rsidR="00AE53E7" w:rsidRPr="00237CE3" w:rsidRDefault="00AE53E7" w:rsidP="009A4D9F">
      <w:pPr>
        <w:spacing w:after="0"/>
        <w:rPr>
          <w:rFonts w:ascii="TH Niramit AS" w:hAnsi="TH Niramit AS" w:cs="TH Niramit AS"/>
          <w:b/>
          <w:bCs/>
          <w:sz w:val="20"/>
          <w:szCs w:val="20"/>
        </w:rPr>
      </w:pPr>
    </w:p>
    <w:p w:rsidR="00AE53E7" w:rsidRPr="002F7253" w:rsidRDefault="00AE53E7" w:rsidP="009A4D9F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2F7253">
        <w:rPr>
          <w:rFonts w:ascii="TH Niramit AS" w:hAnsi="TH Niramit AS" w:cs="TH Niramit AS"/>
          <w:b/>
          <w:bCs/>
          <w:sz w:val="52"/>
          <w:szCs w:val="52"/>
          <w:cs/>
        </w:rPr>
        <w:t>บัญชีปัจจัยเสี่ยง และเกณฑ์การประเมินความเสี่ยง ระดับ</w:t>
      </w:r>
      <w:r w:rsidRPr="002F7253">
        <w:rPr>
          <w:rFonts w:ascii="TH Niramit AS" w:hAnsi="TH Niramit AS" w:cs="TH Niramit AS" w:hint="cs"/>
          <w:b/>
          <w:bCs/>
          <w:sz w:val="52"/>
          <w:szCs w:val="52"/>
          <w:cs/>
        </w:rPr>
        <w:t>หน่วยงาน</w:t>
      </w:r>
    </w:p>
    <w:p w:rsidR="00AE53E7" w:rsidRPr="002F7253" w:rsidRDefault="00AE53E7" w:rsidP="009A4D9F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  <w:cs/>
        </w:rPr>
      </w:pPr>
      <w:r w:rsidRPr="002F7253">
        <w:rPr>
          <w:rFonts w:ascii="TH Niramit AS" w:hAnsi="TH Niramit AS" w:cs="TH Niramit AS"/>
          <w:b/>
          <w:bCs/>
          <w:sz w:val="52"/>
          <w:szCs w:val="52"/>
          <w:cs/>
        </w:rPr>
        <w:t>(</w:t>
      </w:r>
      <w:r w:rsidRPr="002F7253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จำนวน  </w:t>
      </w:r>
      <w:r w:rsidRPr="002F7253">
        <w:rPr>
          <w:rFonts w:ascii="TH Niramit AS" w:hAnsi="TH Niramit AS" w:cs="TH Niramit AS"/>
          <w:b/>
          <w:bCs/>
          <w:sz w:val="52"/>
          <w:szCs w:val="52"/>
          <w:cs/>
        </w:rPr>
        <w:t>7 ปัจจัย)</w:t>
      </w:r>
    </w:p>
    <w:p w:rsidR="00AE53E7" w:rsidRPr="001311A0" w:rsidRDefault="00AE53E7" w:rsidP="009A4D9F">
      <w:pPr>
        <w:spacing w:after="0"/>
        <w:jc w:val="center"/>
        <w:rPr>
          <w:rFonts w:ascii="TH Niramit AS" w:eastAsia="Times New Roman" w:hAnsi="TH Niramit AS" w:cs="TH Niramit AS"/>
          <w:b/>
          <w:bCs/>
        </w:rPr>
      </w:pPr>
    </w:p>
    <w:p w:rsidR="00AE53E7" w:rsidRPr="002F7253" w:rsidRDefault="00AE53E7" w:rsidP="009A4D9F">
      <w:pPr>
        <w:numPr>
          <w:ilvl w:val="0"/>
          <w:numId w:val="46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 xml:space="preserve">การควบคุมภายในและการบริหารความเสี่ยง   </w:t>
      </w:r>
    </w:p>
    <w:p w:rsidR="00AE53E7" w:rsidRPr="002F7253" w:rsidRDefault="00AE53E7" w:rsidP="009A4D9F">
      <w:pPr>
        <w:numPr>
          <w:ilvl w:val="0"/>
          <w:numId w:val="46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>การกำหนดนโยบายแล</w:t>
      </w:r>
      <w:r>
        <w:rPr>
          <w:rFonts w:ascii="TH Niramit AS" w:hAnsi="TH Niramit AS" w:cs="TH Niramit AS" w:hint="cs"/>
          <w:b/>
          <w:bCs/>
          <w:sz w:val="48"/>
          <w:szCs w:val="48"/>
          <w:cs/>
        </w:rPr>
        <w:t>ะ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 xml:space="preserve">แผนกลยุทธ์  </w:t>
      </w:r>
    </w:p>
    <w:p w:rsidR="00AE53E7" w:rsidRPr="002F7253" w:rsidRDefault="00AE53E7" w:rsidP="009A4D9F">
      <w:pPr>
        <w:numPr>
          <w:ilvl w:val="0"/>
          <w:numId w:val="46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 xml:space="preserve">นโยบายบริหารทรัพยากรบุคคล  </w:t>
      </w:r>
    </w:p>
    <w:p w:rsidR="00AE53E7" w:rsidRPr="002F7253" w:rsidRDefault="00AE53E7" w:rsidP="009A4D9F">
      <w:pPr>
        <w:spacing w:after="0"/>
        <w:ind w:left="1800" w:firstLine="720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 w:rsidRPr="002F7253">
        <w:rPr>
          <w:rFonts w:ascii="TH Niramit AS" w:hAnsi="TH Niramit AS" w:cs="TH Niramit AS" w:hint="cs"/>
          <w:b/>
          <w:bCs/>
          <w:sz w:val="48"/>
          <w:szCs w:val="48"/>
          <w:cs/>
        </w:rPr>
        <w:t>4</w:t>
      </w: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)  </w:t>
      </w:r>
      <w:r w:rsidR="00237CE3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  <w:r>
        <w:rPr>
          <w:rFonts w:ascii="TH Niramit AS" w:hAnsi="TH Niramit AS" w:cs="TH Niramit AS"/>
          <w:b/>
          <w:bCs/>
          <w:sz w:val="48"/>
          <w:szCs w:val="48"/>
          <w:cs/>
        </w:rPr>
        <w:t>การ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 xml:space="preserve">ปฏิบัติงาน  </w:t>
      </w:r>
    </w:p>
    <w:p w:rsidR="00AE53E7" w:rsidRPr="002F7253" w:rsidRDefault="00AE53E7" w:rsidP="009A4D9F">
      <w:pPr>
        <w:spacing w:after="0"/>
        <w:ind w:left="2160" w:firstLine="360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 w:rsidRPr="002F7253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5)  </w:t>
      </w:r>
      <w:r w:rsidR="00237CE3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 xml:space="preserve">บุคลากร </w:t>
      </w:r>
    </w:p>
    <w:p w:rsidR="00AE53E7" w:rsidRPr="002F7253" w:rsidRDefault="00AE53E7" w:rsidP="009A4D9F">
      <w:pPr>
        <w:numPr>
          <w:ilvl w:val="0"/>
          <w:numId w:val="47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 xml:space="preserve">การเงินและงบประมาณ   </w:t>
      </w:r>
    </w:p>
    <w:p w:rsidR="00AE53E7" w:rsidRPr="002F7253" w:rsidRDefault="00AE53E7" w:rsidP="009A4D9F">
      <w:pPr>
        <w:numPr>
          <w:ilvl w:val="0"/>
          <w:numId w:val="47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Pr="002F7253">
        <w:rPr>
          <w:rFonts w:ascii="TH Niramit AS" w:hAnsi="TH Niramit AS" w:cs="TH Niramit AS"/>
          <w:b/>
          <w:bCs/>
          <w:sz w:val="48"/>
          <w:szCs w:val="48"/>
          <w:cs/>
        </w:rPr>
        <w:t xml:space="preserve">เทคโนโลยีสารสนเทศ </w:t>
      </w:r>
    </w:p>
    <w:p w:rsidR="00AE53E7" w:rsidRPr="002F7253" w:rsidRDefault="00AE53E7" w:rsidP="009A4D9F">
      <w:pPr>
        <w:spacing w:after="0"/>
        <w:jc w:val="center"/>
        <w:rPr>
          <w:rFonts w:ascii="TH Niramit AS" w:eastAsia="Times New Roman" w:hAnsi="TH Niramit AS" w:cs="TH Niramit AS"/>
          <w:b/>
          <w:bCs/>
          <w:sz w:val="48"/>
          <w:szCs w:val="48"/>
        </w:rPr>
      </w:pPr>
    </w:p>
    <w:p w:rsidR="00AE53E7" w:rsidRPr="001311A0" w:rsidRDefault="00AE53E7" w:rsidP="009A4D9F">
      <w:pPr>
        <w:spacing w:after="0"/>
        <w:jc w:val="center"/>
        <w:rPr>
          <w:rFonts w:ascii="TH Niramit AS" w:eastAsia="Times New Roman" w:hAnsi="TH Niramit AS" w:cs="TH Niramit AS"/>
          <w:b/>
          <w:bCs/>
        </w:rPr>
      </w:pPr>
    </w:p>
    <w:p w:rsidR="00AE53E7" w:rsidRPr="001311A0" w:rsidRDefault="00AE53E7" w:rsidP="00AE53E7">
      <w:pPr>
        <w:jc w:val="center"/>
        <w:rPr>
          <w:rFonts w:ascii="TH Niramit AS" w:eastAsia="Times New Roman" w:hAnsi="TH Niramit AS" w:cs="TH Niramit AS"/>
          <w:b/>
          <w:bCs/>
        </w:rPr>
      </w:pPr>
    </w:p>
    <w:p w:rsidR="00AE53E7" w:rsidRPr="000368AE" w:rsidRDefault="00F40293" w:rsidP="00F40293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lastRenderedPageBreak/>
        <w:t xml:space="preserve">- </w:t>
      </w:r>
      <w:r w:rsidR="00237CE3" w:rsidRPr="000368AE">
        <w:rPr>
          <w:rFonts w:ascii="TH Niramit AS" w:eastAsia="Times New Roman" w:hAnsi="TH Niramit AS" w:cs="TH Niramit AS"/>
          <w:sz w:val="32"/>
          <w:szCs w:val="32"/>
        </w:rPr>
        <w:t>3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-</w:t>
      </w:r>
    </w:p>
    <w:p w:rsidR="000815D8" w:rsidRDefault="00AE53E7" w:rsidP="000815D8">
      <w:pPr>
        <w:spacing w:after="0"/>
        <w:jc w:val="center"/>
        <w:rPr>
          <w:rFonts w:ascii="TH Niramit AS" w:hAnsi="TH Niramit AS" w:cs="TH Niramit AS"/>
        </w:rPr>
      </w:pPr>
      <w:r w:rsidRPr="001311A0">
        <w:rPr>
          <w:rFonts w:ascii="TH Niramit AS" w:eastAsia="Times New Roman" w:hAnsi="TH Niramit AS" w:cs="TH Niramit AS"/>
          <w:b/>
          <w:bCs/>
          <w:cs/>
        </w:rPr>
        <w:t>บัญชีปัจจัยเสี่ยงและเกณฑ์การประเมินความเสี่ยง</w:t>
      </w:r>
    </w:p>
    <w:p w:rsidR="00AE53E7" w:rsidRPr="000815D8" w:rsidRDefault="00AE53E7" w:rsidP="000815D8">
      <w:pPr>
        <w:spacing w:after="0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1311A0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</w:t>
      </w:r>
      <w:r w:rsidRPr="001311A0">
        <w:rPr>
          <w:rFonts w:ascii="TH Niramit AS" w:hAnsi="TH Niramit AS" w:cs="TH Niramit AS"/>
          <w:b/>
          <w:bCs/>
          <w:cs/>
        </w:rPr>
        <w:t>7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8"/>
        <w:gridCol w:w="2268"/>
        <w:gridCol w:w="2268"/>
        <w:gridCol w:w="2268"/>
        <w:gridCol w:w="2268"/>
      </w:tblGrid>
      <w:tr w:rsidR="00AE53E7" w:rsidRPr="001311A0" w:rsidTr="00316975">
        <w:trPr>
          <w:trHeight w:val="64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เกณฑ์ประเมินความเสี่ยง</w:t>
            </w:r>
          </w:p>
        </w:tc>
      </w:tr>
      <w:tr w:rsidR="00AE53E7" w:rsidRPr="001311A0" w:rsidTr="00316975">
        <w:trPr>
          <w:trHeight w:val="64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spacing w:line="216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1.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ab/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การควบคุมภายในและ</w:t>
            </w:r>
          </w:p>
          <w:p w:rsidR="00AE53E7" w:rsidRPr="001311A0" w:rsidRDefault="00AE53E7" w:rsidP="00316975">
            <w:pPr>
              <w:tabs>
                <w:tab w:val="left" w:pos="245"/>
              </w:tabs>
              <w:spacing w:line="216" w:lineRule="auto"/>
              <w:rPr>
                <w:rFonts w:ascii="TH Niramit AS" w:hAnsi="TH Niramit AS" w:cs="TH Niramit AS"/>
                <w:sz w:val="28"/>
                <w:cs/>
              </w:rPr>
            </w:pP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การบริหารความเสี่ยง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7"/>
              </w:numPr>
              <w:spacing w:after="0" w:line="216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และจัดวางระบบควบคุมภายใน ทุกภารกิจ/กระบวนงานที่สำคัญขององค์กร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AE53E7" w:rsidRPr="001311A0" w:rsidRDefault="00AE53E7" w:rsidP="00AE53E7">
            <w:pPr>
              <w:numPr>
                <w:ilvl w:val="0"/>
                <w:numId w:val="7"/>
              </w:numPr>
              <w:spacing w:after="0" w:line="216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จัดทำโดยการมีส่วนร่วมของทุกฝ่ายที่เกี่ยวข้อง </w:t>
            </w:r>
          </w:p>
          <w:p w:rsidR="00AE53E7" w:rsidRPr="001311A0" w:rsidRDefault="00AE53E7" w:rsidP="00AE53E7">
            <w:pPr>
              <w:numPr>
                <w:ilvl w:val="0"/>
                <w:numId w:val="7"/>
              </w:numPr>
              <w:spacing w:after="0" w:line="216" w:lineRule="auto"/>
              <w:ind w:left="162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นำไปปฏิบัติตามมาตรการควบคุมที่กำหนด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8"/>
              </w:numPr>
              <w:spacing w:after="0" w:line="216" w:lineRule="auto"/>
              <w:ind w:left="234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หรือจัดวางระบบควบคุมภายใน ทุกภารกิจ/กระบวนงานที่สำคัญขององค์กร</w:t>
            </w:r>
          </w:p>
          <w:p w:rsidR="00AE53E7" w:rsidRPr="001311A0" w:rsidRDefault="00AE53E7" w:rsidP="00AE53E7">
            <w:pPr>
              <w:numPr>
                <w:ilvl w:val="0"/>
                <w:numId w:val="8"/>
              </w:numPr>
              <w:spacing w:after="0" w:line="216" w:lineRule="auto"/>
              <w:ind w:left="234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จัดทำโดยการมีส่วนร่วม</w:t>
            </w:r>
          </w:p>
          <w:p w:rsidR="00AE53E7" w:rsidRPr="001311A0" w:rsidRDefault="00AE53E7" w:rsidP="00AE53E7">
            <w:pPr>
              <w:numPr>
                <w:ilvl w:val="0"/>
                <w:numId w:val="8"/>
              </w:numPr>
              <w:spacing w:after="0" w:line="216" w:lineRule="auto"/>
              <w:ind w:left="234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นำไปปฏิบัติตาม</w:t>
            </w:r>
            <w:r w:rsidRPr="001311A0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t>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9"/>
              </w:numPr>
              <w:spacing w:after="0" w:line="216" w:lineRule="auto"/>
              <w:ind w:left="216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หรือจัดวางระบบควบคุมภายในไม่ครบทุกภารกิจ/กระบวนงานที่สำคัญขององค์กร</w:t>
            </w:r>
          </w:p>
          <w:p w:rsidR="00AE53E7" w:rsidRPr="001311A0" w:rsidRDefault="00AE53E7" w:rsidP="00AE53E7">
            <w:pPr>
              <w:numPr>
                <w:ilvl w:val="0"/>
                <w:numId w:val="9"/>
              </w:numPr>
              <w:spacing w:after="0" w:line="216" w:lineRule="auto"/>
              <w:ind w:left="216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จัดทำโดยการมีส่วนร่วม</w:t>
            </w:r>
          </w:p>
          <w:p w:rsidR="00AE53E7" w:rsidRPr="001311A0" w:rsidRDefault="00AE53E7" w:rsidP="00AE53E7">
            <w:pPr>
              <w:numPr>
                <w:ilvl w:val="0"/>
                <w:numId w:val="9"/>
              </w:numPr>
              <w:spacing w:after="0" w:line="216" w:lineRule="auto"/>
              <w:ind w:left="216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นำไปปฏิบัติไม่ครบทุก</w:t>
            </w:r>
            <w:r w:rsidRPr="001311A0">
              <w:rPr>
                <w:rFonts w:ascii="TH Niramit AS" w:eastAsia="Times New Roman" w:hAnsi="TH Niramit AS" w:cs="TH Niramit AS"/>
                <w:spacing w:val="-8"/>
                <w:sz w:val="28"/>
                <w:cs/>
              </w:rPr>
              <w:t>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10"/>
              </w:numPr>
              <w:spacing w:after="0" w:line="216" w:lineRule="auto"/>
              <w:ind w:left="198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หรือจัดวางระบบควบคุมภายในไม่ครบทุกภารกิจ/กระบวนงานที่สำคัญขององค์กร</w:t>
            </w:r>
          </w:p>
          <w:p w:rsidR="00AE53E7" w:rsidRPr="001311A0" w:rsidRDefault="00AE53E7" w:rsidP="00AE53E7">
            <w:pPr>
              <w:numPr>
                <w:ilvl w:val="0"/>
                <w:numId w:val="10"/>
              </w:numPr>
              <w:spacing w:after="0" w:line="216" w:lineRule="auto"/>
              <w:ind w:left="198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จัดทำโดยไม่มีส่วนร่วม</w:t>
            </w:r>
          </w:p>
          <w:p w:rsidR="00AE53E7" w:rsidRPr="001311A0" w:rsidRDefault="00AE53E7" w:rsidP="00316975">
            <w:pPr>
              <w:spacing w:line="216" w:lineRule="auto"/>
              <w:ind w:left="18"/>
              <w:rPr>
                <w:rFonts w:ascii="TH Niramit AS" w:eastAsia="Times New Roman" w:hAnsi="TH Niramit AS" w:cs="TH Niramit AS"/>
                <w:sz w:val="28"/>
              </w:rPr>
            </w:pPr>
          </w:p>
          <w:p w:rsidR="00AE53E7" w:rsidRPr="001311A0" w:rsidRDefault="00AE53E7" w:rsidP="00AE53E7">
            <w:pPr>
              <w:numPr>
                <w:ilvl w:val="0"/>
                <w:numId w:val="10"/>
              </w:numPr>
              <w:spacing w:after="0" w:line="216" w:lineRule="auto"/>
              <w:ind w:left="198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ไม่นำมาตรการไปปฏิบัติ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spacing w:line="216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ไม่มีแผนบริหารความเสี่ยง หรือไม่จัดวางระบบควบคุมภายใน</w:t>
            </w: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spacing w:line="216" w:lineRule="auto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</w:tr>
    </w:tbl>
    <w:p w:rsidR="00AE53E7" w:rsidRPr="001311A0" w:rsidRDefault="00AE53E7" w:rsidP="006B390B">
      <w:pPr>
        <w:spacing w:after="0" w:line="216" w:lineRule="auto"/>
        <w:rPr>
          <w:rFonts w:ascii="TH Niramit AS" w:hAnsi="TH Niramit AS" w:cs="TH Niramit AS"/>
          <w:b/>
          <w:bCs/>
          <w:sz w:val="28"/>
        </w:rPr>
      </w:pPr>
      <w:r w:rsidRPr="001311A0">
        <w:rPr>
          <w:rFonts w:ascii="TH Niramit AS" w:hAnsi="TH Niramit AS" w:cs="TH Niramit AS"/>
          <w:b/>
          <w:bCs/>
          <w:sz w:val="28"/>
          <w:cs/>
        </w:rPr>
        <w:t>ประเด็นการพิจารณา</w:t>
      </w:r>
    </w:p>
    <w:p w:rsidR="00AE53E7" w:rsidRPr="001311A0" w:rsidRDefault="00AE53E7" w:rsidP="006B390B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>การจัดทำแผนบริหารความเสี่ยง</w:t>
      </w:r>
      <w:r w:rsidRPr="001311A0">
        <w:rPr>
          <w:rFonts w:ascii="TH Niramit AS" w:hAnsi="TH Niramit AS" w:cs="TH Niramit AS"/>
          <w:sz w:val="28"/>
        </w:rPr>
        <w:t xml:space="preserve"> </w:t>
      </w:r>
      <w:r w:rsidRPr="001311A0">
        <w:rPr>
          <w:rFonts w:ascii="TH Niramit AS" w:hAnsi="TH Niramit AS" w:cs="TH Niramit AS"/>
          <w:sz w:val="28"/>
          <w:cs/>
        </w:rPr>
        <w:t xml:space="preserve"> (</w:t>
      </w:r>
      <w:r w:rsidRPr="001311A0">
        <w:rPr>
          <w:rFonts w:ascii="TH Niramit AS" w:hAnsi="TH Niramit AS" w:cs="TH Niramit AS"/>
          <w:sz w:val="28"/>
        </w:rPr>
        <w:t>Enterprise Risk Management : ERM)</w:t>
      </w:r>
    </w:p>
    <w:p w:rsidR="00AE53E7" w:rsidRPr="001311A0" w:rsidRDefault="00AE53E7" w:rsidP="006B390B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>การจัดทำระบบควบคุมภายใน</w:t>
      </w:r>
      <w:r w:rsidRPr="001311A0">
        <w:rPr>
          <w:rFonts w:ascii="TH Niramit AS" w:hAnsi="TH Niramit AS" w:cs="TH Niramit AS"/>
          <w:sz w:val="28"/>
        </w:rPr>
        <w:t xml:space="preserve"> (Internal Control : IC)</w:t>
      </w:r>
    </w:p>
    <w:p w:rsidR="00AE53E7" w:rsidRPr="001311A0" w:rsidRDefault="00AE53E7" w:rsidP="006B390B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>การมีส่วนร่วมในการจัดทำแผนบริหารความเสี่ยง/ระบบควบคุมภายใน</w:t>
      </w:r>
    </w:p>
    <w:p w:rsidR="00AE53E7" w:rsidRPr="001311A0" w:rsidRDefault="00AE53E7" w:rsidP="006B390B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>การดำเนินการครบถ้วนตามภารกิจ/กระบวนงานที่สำคัญ</w:t>
      </w:r>
    </w:p>
    <w:p w:rsidR="00AE53E7" w:rsidRPr="003F2126" w:rsidRDefault="00AE53E7" w:rsidP="006B390B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>การนำมาตรการไปใช้ในการปฏิบัติ</w:t>
      </w:r>
    </w:p>
    <w:p w:rsidR="00AE53E7" w:rsidRPr="001311A0" w:rsidRDefault="00AE53E7" w:rsidP="006B390B">
      <w:pPr>
        <w:spacing w:after="0" w:line="216" w:lineRule="auto"/>
        <w:rPr>
          <w:rFonts w:ascii="TH Niramit AS" w:hAnsi="TH Niramit AS" w:cs="TH Niramit AS"/>
          <w:b/>
          <w:bCs/>
          <w:sz w:val="28"/>
        </w:rPr>
      </w:pPr>
      <w:r w:rsidRPr="001311A0">
        <w:rPr>
          <w:rFonts w:ascii="TH Niramit AS" w:hAnsi="TH Niramit AS" w:cs="TH Niramit AS"/>
          <w:b/>
          <w:bCs/>
          <w:sz w:val="28"/>
          <w:cs/>
        </w:rPr>
        <w:t>หลักฐานที่ใช้ในการประเมิน</w:t>
      </w:r>
    </w:p>
    <w:p w:rsidR="00AE53E7" w:rsidRPr="001311A0" w:rsidRDefault="00AE53E7" w:rsidP="006B390B">
      <w:pPr>
        <w:numPr>
          <w:ilvl w:val="0"/>
          <w:numId w:val="1"/>
        </w:numPr>
        <w:spacing w:after="0" w:line="216" w:lineRule="auto"/>
        <w:ind w:left="1170"/>
        <w:rPr>
          <w:rFonts w:ascii="TH Niramit AS" w:hAnsi="TH Niramit AS" w:cs="TH Niramit AS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 xml:space="preserve">แผนการบริหารความเสี่ยงและการจัดวางระบบควบคุมภายใน  </w:t>
      </w:r>
      <w:r w:rsidRPr="001311A0">
        <w:rPr>
          <w:rFonts w:ascii="TH Niramit AS" w:hAnsi="TH Niramit AS" w:cs="TH Niramit AS"/>
          <w:sz w:val="28"/>
        </w:rPr>
        <w:tab/>
      </w:r>
      <w:r w:rsidRPr="001311A0">
        <w:rPr>
          <w:rFonts w:ascii="TH Niramit AS" w:hAnsi="TH Niramit AS" w:cs="TH Niramit AS"/>
          <w:sz w:val="28"/>
        </w:rPr>
        <w:tab/>
      </w:r>
      <w:r w:rsidRPr="001311A0">
        <w:rPr>
          <w:rFonts w:ascii="TH Niramit AS" w:hAnsi="TH Niramit AS" w:cs="TH Niramit AS"/>
          <w:sz w:val="28"/>
        </w:rPr>
        <w:tab/>
      </w:r>
      <w:r w:rsidRPr="001311A0">
        <w:rPr>
          <w:rFonts w:ascii="TH Niramit AS" w:hAnsi="TH Niramit AS" w:cs="TH Niramit AS"/>
          <w:sz w:val="28"/>
        </w:rPr>
        <w:tab/>
      </w:r>
      <w:r w:rsidRPr="001311A0">
        <w:rPr>
          <w:rFonts w:ascii="TH Niramit AS" w:hAnsi="TH Niramit AS" w:cs="TH Niramit AS"/>
          <w:spacing w:val="-8"/>
          <w:sz w:val="28"/>
        </w:rPr>
        <w:t xml:space="preserve">3. </w:t>
      </w:r>
      <w:r w:rsidRPr="001311A0">
        <w:rPr>
          <w:rFonts w:ascii="TH Niramit AS" w:hAnsi="TH Niramit AS" w:cs="TH Niramit AS"/>
          <w:spacing w:val="-8"/>
          <w:sz w:val="28"/>
          <w:cs/>
        </w:rPr>
        <w:t>หลักฐานการวิเคราะห์ ระบุความเสี่ยง และการจัดการความเสี่ยง</w:t>
      </w:r>
    </w:p>
    <w:p w:rsidR="00AE53E7" w:rsidRPr="001311A0" w:rsidRDefault="00AE53E7" w:rsidP="006B390B">
      <w:pPr>
        <w:numPr>
          <w:ilvl w:val="0"/>
          <w:numId w:val="1"/>
        </w:numPr>
        <w:spacing w:after="0" w:line="216" w:lineRule="auto"/>
        <w:ind w:left="1170" w:right="-1072"/>
        <w:rPr>
          <w:rFonts w:ascii="TH Niramit AS" w:hAnsi="TH Niramit AS" w:cs="TH Niramit AS"/>
          <w:spacing w:val="-8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>คำสั่งแต่งตั้งคณะกรรมการจัดวางระบบการควบคุมภายในและการบริหาร</w:t>
      </w:r>
      <w:r w:rsidRPr="001311A0">
        <w:rPr>
          <w:rFonts w:ascii="TH Niramit AS" w:hAnsi="TH Niramit AS" w:cs="TH Niramit AS"/>
          <w:sz w:val="28"/>
          <w:cs/>
        </w:rPr>
        <w:tab/>
      </w:r>
      <w:r w:rsidRPr="001311A0">
        <w:rPr>
          <w:rFonts w:ascii="TH Niramit AS" w:hAnsi="TH Niramit AS" w:cs="TH Niramit AS"/>
          <w:sz w:val="28"/>
          <w:cs/>
        </w:rPr>
        <w:tab/>
      </w:r>
      <w:r w:rsidRPr="001311A0">
        <w:rPr>
          <w:rFonts w:ascii="TH Niramit AS" w:hAnsi="TH Niramit AS" w:cs="TH Niramit AS"/>
          <w:sz w:val="28"/>
          <w:cs/>
        </w:rPr>
        <w:tab/>
      </w:r>
      <w:r w:rsidRPr="001311A0">
        <w:rPr>
          <w:rFonts w:ascii="TH Niramit AS" w:hAnsi="TH Niramit AS" w:cs="TH Niramit AS"/>
          <w:sz w:val="28"/>
        </w:rPr>
        <w:t xml:space="preserve">4. </w:t>
      </w:r>
      <w:r w:rsidRPr="001311A0">
        <w:rPr>
          <w:rFonts w:ascii="TH Niramit AS" w:hAnsi="TH Niramit AS" w:cs="TH Niramit AS"/>
          <w:spacing w:val="-8"/>
          <w:sz w:val="28"/>
          <w:cs/>
        </w:rPr>
        <w:t>รายงานผลการติดตามประเมินผลการบริหารความเสี่ยง และการควบคุมภายใน</w:t>
      </w:r>
    </w:p>
    <w:p w:rsidR="00AE53E7" w:rsidRPr="001311A0" w:rsidRDefault="00AE53E7" w:rsidP="006B390B">
      <w:pPr>
        <w:spacing w:after="0" w:line="216" w:lineRule="auto"/>
        <w:ind w:left="1170"/>
        <w:rPr>
          <w:rFonts w:ascii="TH Niramit AS" w:hAnsi="TH Niramit AS" w:cs="TH Niramit AS"/>
          <w:sz w:val="28"/>
        </w:rPr>
      </w:pPr>
      <w:r w:rsidRPr="001311A0">
        <w:rPr>
          <w:rFonts w:ascii="TH Niramit AS" w:hAnsi="TH Niramit AS" w:cs="TH Niramit AS"/>
          <w:sz w:val="28"/>
          <w:cs/>
        </w:rPr>
        <w:t>ความเสี่ยงขององค์กร</w:t>
      </w:r>
    </w:p>
    <w:p w:rsidR="00AE53E7" w:rsidRDefault="00AE53E7" w:rsidP="006B390B">
      <w:pPr>
        <w:spacing w:after="0" w:line="216" w:lineRule="auto"/>
        <w:rPr>
          <w:rFonts w:ascii="TH Niramit AS" w:hAnsi="TH Niramit AS" w:cs="TH Niramit AS"/>
        </w:rPr>
      </w:pPr>
      <w:r w:rsidRPr="003F2126">
        <w:rPr>
          <w:rFonts w:ascii="TH Niramit AS" w:hAnsi="TH Niramit AS" w:cs="TH Niramit AS"/>
        </w:rPr>
        <w:lastRenderedPageBreak/>
        <w:t xml:space="preserve">  </w:t>
      </w:r>
    </w:p>
    <w:p w:rsidR="006B390B" w:rsidRPr="000368AE" w:rsidRDefault="00F40293" w:rsidP="00F40293">
      <w:pPr>
        <w:spacing w:line="216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- </w:t>
      </w:r>
      <w:r w:rsidR="006B390B" w:rsidRPr="000368AE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AE53E7" w:rsidRPr="006B390B" w:rsidRDefault="00AE53E7" w:rsidP="006B390B">
      <w:pPr>
        <w:spacing w:line="216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1311A0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</w:t>
      </w:r>
      <w:r>
        <w:rPr>
          <w:rFonts w:ascii="TH Niramit AS" w:hAnsi="TH Niramit AS" w:cs="TH Niramit AS"/>
          <w:b/>
          <w:bCs/>
          <w:cs/>
        </w:rPr>
        <w:t>7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8"/>
        <w:gridCol w:w="2268"/>
        <w:gridCol w:w="2268"/>
        <w:gridCol w:w="2268"/>
        <w:gridCol w:w="2268"/>
      </w:tblGrid>
      <w:tr w:rsidR="00AE53E7" w:rsidRPr="001311A0" w:rsidTr="00316975">
        <w:trPr>
          <w:trHeight w:val="323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316975">
        <w:trPr>
          <w:trHeight w:val="21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2.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การกำหนดนโยบายและแผนกลยุทธ์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AE53E7" w:rsidRPr="001311A0" w:rsidRDefault="00AE53E7" w:rsidP="00AE53E7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บุคลากรมีส่วนร่วมในการจัดทำแผนกลยุทธ์ </w:t>
            </w:r>
          </w:p>
          <w:p w:rsidR="00AE53E7" w:rsidRPr="001311A0" w:rsidRDefault="00AE53E7" w:rsidP="00AE53E7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>นำไปปฏิบัติได้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hAnsi="TH Niramit AS" w:cs="TH Niramit AS"/>
                <w:sz w:val="28"/>
              </w:rPr>
              <w:t xml:space="preserve">91 </w:t>
            </w:r>
            <w:r w:rsidRPr="001311A0">
              <w:rPr>
                <w:rFonts w:ascii="TH Niramit AS" w:hAnsi="TH Niramit AS" w:cs="TH Niramit AS"/>
                <w:sz w:val="28"/>
                <w:cs/>
              </w:rPr>
              <w:t>-</w:t>
            </w:r>
            <w:r w:rsidRPr="001311A0">
              <w:rPr>
                <w:rFonts w:ascii="TH Niramit AS" w:hAnsi="TH Niramit AS" w:cs="TH Niramit AS"/>
                <w:sz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AE53E7" w:rsidRPr="001311A0" w:rsidRDefault="00AE53E7" w:rsidP="00AE53E7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บุคลากรมีส่วนร่วมในการจัดทำแผนกลยุทธ์ </w:t>
            </w:r>
          </w:p>
          <w:p w:rsidR="00AE53E7" w:rsidRPr="001311A0" w:rsidRDefault="00AE53E7" w:rsidP="00AE53E7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>นำไปปฏิบัติได้</w:t>
            </w:r>
            <w:r w:rsidRPr="001311A0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hAnsi="TH Niramit AS" w:cs="TH Niramit AS"/>
                <w:sz w:val="28"/>
              </w:rPr>
              <w:t xml:space="preserve">81 – 90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AE53E7" w:rsidRPr="001311A0" w:rsidRDefault="00AE53E7" w:rsidP="00AE53E7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บุคลากรมีส่วนร่วมในการจัดทำแผนกลยุทธ์ </w:t>
            </w:r>
          </w:p>
          <w:p w:rsidR="00AE53E7" w:rsidRPr="001311A0" w:rsidRDefault="00AE53E7" w:rsidP="00AE53E7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นำไปปฏิบัติได้ 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hAnsi="TH Niramit AS" w:cs="TH Niramit AS"/>
                <w:sz w:val="28"/>
              </w:rPr>
              <w:t>71 – 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AE53E7" w:rsidRPr="001311A0" w:rsidRDefault="00AE53E7" w:rsidP="00AE53E7">
            <w:pPr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 xml:space="preserve">บุคลากรไม่มีส่วนร่วมในการจัดทำแผนกลยุทธ์ </w:t>
            </w:r>
          </w:p>
          <w:p w:rsidR="00AE53E7" w:rsidRPr="001311A0" w:rsidRDefault="00AE53E7" w:rsidP="00AE53E7">
            <w:pPr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นำไปปฏิบัติได้ 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น้อยกว่าร้อยละ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rPr>
                <w:rFonts w:ascii="TH Niramit AS" w:hAnsi="TH Niramit AS" w:cs="TH Niramit AS"/>
                <w:sz w:val="28"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>ไม่นำนโยบายของผู้บริหารมาจัดทำแผนกลยุทธ์ขององค์กร หรือไม่จัดทำแผน</w:t>
            </w:r>
          </w:p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hAnsi="TH Niramit AS" w:cs="TH Niramit AS"/>
                <w:sz w:val="28"/>
                <w:cs/>
              </w:rPr>
              <w:t>กลยุทธ์</w:t>
            </w: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</w:tr>
    </w:tbl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AE53E7" w:rsidRPr="001311A0" w:rsidRDefault="00AE53E7" w:rsidP="006B390B">
      <w:pPr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การจัดทำแผนกลยุทธ์</w:t>
      </w:r>
    </w:p>
    <w:p w:rsidR="00AE53E7" w:rsidRPr="001311A0" w:rsidRDefault="00AE53E7" w:rsidP="006B390B">
      <w:pPr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การมีส่วนร่วมของบุคลากรในการจัดทำแผนกลยุทธ์</w:t>
      </w:r>
    </w:p>
    <w:p w:rsidR="00AE53E7" w:rsidRPr="001311A0" w:rsidRDefault="00AE53E7" w:rsidP="006B390B">
      <w:pPr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ผลการดำเนินการตามแผนการปฏิบัติงาน</w:t>
      </w:r>
    </w:p>
    <w:p w:rsidR="00AE53E7" w:rsidRPr="001311A0" w:rsidRDefault="00AE53E7" w:rsidP="006B390B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AE53E7" w:rsidRPr="001311A0" w:rsidRDefault="00AE53E7" w:rsidP="006B390B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แผนกลยุทธ์และแผนปฏิบัติราชการ</w:t>
      </w:r>
    </w:p>
    <w:p w:rsidR="00AE53E7" w:rsidRPr="001311A0" w:rsidRDefault="00AE53E7" w:rsidP="006B390B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รายงานการประชุมการกำหนดนโยบายและแผนกลยุทธ์ขององค์กร</w:t>
      </w:r>
    </w:p>
    <w:p w:rsidR="00AE53E7" w:rsidRPr="001311A0" w:rsidRDefault="00AE53E7" w:rsidP="006B390B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รายงานแผน/ผลการดำเนินงานตามแผนปฏิบัติการประจำปี</w:t>
      </w:r>
    </w:p>
    <w:p w:rsidR="00AE53E7" w:rsidRPr="001311A0" w:rsidRDefault="00AE53E7" w:rsidP="006B390B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รายงานผลการติดตามประเมินผลการปฏิบัติงานตามแผน</w:t>
      </w:r>
    </w:p>
    <w:p w:rsidR="00AE53E7" w:rsidRPr="000368AE" w:rsidRDefault="00F40293" w:rsidP="00F40293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="006B390B" w:rsidRPr="000368AE">
        <w:rPr>
          <w:rFonts w:ascii="TH Niramit AS" w:hAnsi="TH Niramit AS" w:cs="TH Niramit AS"/>
          <w:sz w:val="32"/>
          <w:szCs w:val="32"/>
        </w:rPr>
        <w:t>5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AE53E7" w:rsidRPr="00202FFE" w:rsidRDefault="00AE53E7" w:rsidP="00AE53E7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1311A0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</w:t>
      </w:r>
      <w:r>
        <w:rPr>
          <w:rFonts w:ascii="TH Niramit AS" w:hAnsi="TH Niramit AS" w:cs="TH Niramit AS"/>
          <w:b/>
          <w:bCs/>
          <w:cs/>
        </w:rPr>
        <w:t>7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8"/>
        <w:gridCol w:w="2268"/>
        <w:gridCol w:w="2268"/>
        <w:gridCol w:w="2268"/>
        <w:gridCol w:w="2268"/>
      </w:tblGrid>
      <w:tr w:rsidR="00AE53E7" w:rsidRPr="001311A0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6B390B">
        <w:trPr>
          <w:trHeight w:val="299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pacing w:val="-6"/>
                <w:sz w:val="28"/>
                <w:cs/>
              </w:rPr>
              <w:t>3</w:t>
            </w:r>
            <w:r w:rsidRPr="001311A0">
              <w:rPr>
                <w:rFonts w:ascii="TH Niramit AS" w:hAnsi="TH Niramit AS" w:cs="TH Niramit AS"/>
                <w:b/>
                <w:bCs/>
                <w:spacing w:val="-6"/>
                <w:sz w:val="28"/>
                <w:cs/>
              </w:rPr>
              <w:t>.</w:t>
            </w:r>
            <w:r w:rsidRPr="001311A0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 </w:t>
            </w:r>
            <w:r w:rsidRPr="001311A0">
              <w:rPr>
                <w:rFonts w:ascii="TH Niramit AS" w:hAnsi="TH Niramit AS" w:cs="TH Niramit AS"/>
                <w:b/>
                <w:bCs/>
                <w:spacing w:val="-6"/>
                <w:sz w:val="28"/>
                <w:cs/>
              </w:rPr>
              <w:t>นโยบายการบริหาร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>ทรัพยากรบุคคล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AE53E7">
            <w:pPr>
              <w:numPr>
                <w:ilvl w:val="0"/>
                <w:numId w:val="17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ที่เป็นลายลักษณ์อักษร</w:t>
            </w:r>
          </w:p>
          <w:p w:rsidR="00AE53E7" w:rsidRPr="006B390B" w:rsidRDefault="00AE53E7" w:rsidP="00316975">
            <w:pPr>
              <w:numPr>
                <w:ilvl w:val="0"/>
                <w:numId w:val="17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มีการดำเนินการตามนโยบายที่กำหนดครบถ้วนร้อยละ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91 –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53E7" w:rsidRPr="001311A0" w:rsidRDefault="00AE53E7" w:rsidP="00AE53E7">
            <w:pPr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ที่เป็นลายลักษณ์อักษร</w:t>
            </w:r>
          </w:p>
          <w:p w:rsidR="00AE53E7" w:rsidRPr="001311A0" w:rsidRDefault="00AE53E7" w:rsidP="00AE53E7">
            <w:pPr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มีการดำเนินการตาม</w:t>
            </w:r>
            <w:r w:rsidRPr="001311A0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t xml:space="preserve">นโยบายที่กำหนด </w:t>
            </w:r>
            <w:r w:rsidRPr="001311A0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br/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pacing w:val="-6"/>
                <w:sz w:val="28"/>
              </w:rPr>
              <w:t>81 - 90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trike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AE53E7">
            <w:pPr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ที่เป็นลายลักษณ์อักษร</w:t>
            </w:r>
          </w:p>
          <w:p w:rsidR="00AE53E7" w:rsidRPr="001311A0" w:rsidRDefault="00AE53E7" w:rsidP="00AE53E7">
            <w:pPr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มีการดำเนินการตาม</w:t>
            </w:r>
            <w:r w:rsidRPr="001311A0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t xml:space="preserve">นโยบายที่กำหนด </w:t>
            </w:r>
            <w:r w:rsidRPr="001311A0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br/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pacing w:val="-6"/>
                <w:sz w:val="28"/>
              </w:rPr>
              <w:t>71 - 80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53E7" w:rsidRPr="001311A0" w:rsidRDefault="00AE53E7" w:rsidP="00AE53E7">
            <w:pPr>
              <w:numPr>
                <w:ilvl w:val="0"/>
                <w:numId w:val="19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 เป็นลายลักษณ์อักษร</w:t>
            </w:r>
          </w:p>
          <w:p w:rsidR="00AE53E7" w:rsidRPr="001311A0" w:rsidRDefault="00AE53E7" w:rsidP="00AE53E7">
            <w:pPr>
              <w:numPr>
                <w:ilvl w:val="0"/>
                <w:numId w:val="19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trike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มีการดำเนินการตามนโยบายที่กำหนด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น้อยกว่าร้อยละ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AE53E7">
            <w:pPr>
              <w:numPr>
                <w:ilvl w:val="0"/>
                <w:numId w:val="19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ไม่มีนโยบายด้านการบริหารทรัพยากรบุคคล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หรือมีนโยบายด้านบริหารทรัพยากรบุคคล  </w:t>
            </w:r>
            <w:r w:rsidRPr="00145705">
              <w:rPr>
                <w:rFonts w:ascii="TH Niramit AS" w:eastAsia="Times New Roman" w:hAnsi="TH Niramit AS" w:cs="TH Niramit AS"/>
                <w:sz w:val="28"/>
                <w:cs/>
              </w:rPr>
              <w:t>ไม่เป็น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ลายลักษณ์อักษร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6B390B" w:rsidRDefault="006B390B" w:rsidP="006B390B">
      <w:pPr>
        <w:spacing w:after="0"/>
        <w:rPr>
          <w:rFonts w:ascii="TH Niramit AS" w:hAnsi="TH Niramit AS" w:cs="TH Niramit AS"/>
          <w:b/>
          <w:bCs/>
        </w:rPr>
      </w:pPr>
    </w:p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ประเด็นในการพิจารณา</w:t>
      </w:r>
    </w:p>
    <w:p w:rsidR="00AE53E7" w:rsidRPr="001311A0" w:rsidRDefault="00AE53E7" w:rsidP="006B390B">
      <w:pPr>
        <w:numPr>
          <w:ilvl w:val="0"/>
          <w:numId w:val="20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นโยบายด้านการบริหารทรัพยากรบุคคล</w:t>
      </w:r>
      <w:r w:rsidRPr="001311A0">
        <w:rPr>
          <w:rFonts w:ascii="TH Niramit AS" w:hAnsi="TH Niramit AS" w:cs="TH Niramit AS" w:hint="cs"/>
          <w:cs/>
        </w:rPr>
        <w:t>/  แผนการพัฒนาบุคลากร</w:t>
      </w:r>
      <w:r w:rsidRPr="001311A0">
        <w:rPr>
          <w:rFonts w:ascii="TH Niramit AS" w:hAnsi="TH Niramit AS" w:cs="TH Niramit AS"/>
          <w:cs/>
        </w:rPr>
        <w:t xml:space="preserve"> </w:t>
      </w:r>
    </w:p>
    <w:p w:rsidR="00AE53E7" w:rsidRPr="006B390B" w:rsidRDefault="00AE53E7" w:rsidP="006B390B">
      <w:pPr>
        <w:numPr>
          <w:ilvl w:val="0"/>
          <w:numId w:val="20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ผลการดำเนินการตามนโยบาย</w:t>
      </w:r>
      <w:r w:rsidRPr="001311A0">
        <w:rPr>
          <w:rFonts w:ascii="TH Niramit AS" w:hAnsi="TH Niramit AS" w:cs="TH Niramit AS" w:hint="cs"/>
          <w:cs/>
        </w:rPr>
        <w:t>/  แผนการพัฒนาบุคลากร</w:t>
      </w:r>
    </w:p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AE53E7" w:rsidRPr="001311A0" w:rsidRDefault="00AE53E7" w:rsidP="006B390B">
      <w:pPr>
        <w:numPr>
          <w:ilvl w:val="0"/>
          <w:numId w:val="3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นโยบายด้านการบริหารทรัพยากรบุคคล</w:t>
      </w:r>
      <w:r w:rsidRPr="001311A0">
        <w:rPr>
          <w:rFonts w:ascii="TH Niramit AS" w:hAnsi="TH Niramit AS" w:cs="TH Niramit AS" w:hint="cs"/>
          <w:cs/>
        </w:rPr>
        <w:t xml:space="preserve">  </w:t>
      </w:r>
      <w:r w:rsidRPr="001311A0">
        <w:rPr>
          <w:rFonts w:ascii="TH Niramit AS" w:hAnsi="TH Niramit AS" w:cs="TH Niramit AS"/>
          <w:cs/>
        </w:rPr>
        <w:t xml:space="preserve">เช่น  รายงานการประชุม  </w:t>
      </w:r>
      <w:r w:rsidRPr="001311A0">
        <w:rPr>
          <w:rFonts w:ascii="TH Niramit AS" w:hAnsi="TH Niramit AS" w:cs="TH Niramit AS" w:hint="cs"/>
          <w:cs/>
        </w:rPr>
        <w:t>/ แผนการพัฒนาบุคลากร</w:t>
      </w:r>
      <w:r w:rsidRPr="001311A0">
        <w:rPr>
          <w:rFonts w:ascii="TH Niramit AS" w:hAnsi="TH Niramit AS" w:cs="TH Niramit AS"/>
          <w:cs/>
        </w:rPr>
        <w:t>ที่เป็นลายลักษณ์อักษร</w:t>
      </w:r>
      <w:r w:rsidRPr="001311A0">
        <w:rPr>
          <w:rFonts w:ascii="TH Niramit AS" w:hAnsi="TH Niramit AS" w:cs="TH Niramit AS"/>
        </w:rPr>
        <w:t xml:space="preserve">  </w:t>
      </w:r>
    </w:p>
    <w:p w:rsidR="00AE53E7" w:rsidRPr="001311A0" w:rsidRDefault="00AE53E7" w:rsidP="006B390B">
      <w:pPr>
        <w:numPr>
          <w:ilvl w:val="0"/>
          <w:numId w:val="3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รายงานผลการปฏิบัติงานตามนโยบายการบริหารงานบุคคล</w:t>
      </w:r>
      <w:r w:rsidRPr="001311A0">
        <w:rPr>
          <w:rFonts w:ascii="TH Niramit AS" w:hAnsi="TH Niramit AS" w:cs="TH Niramit AS" w:hint="cs"/>
          <w:cs/>
        </w:rPr>
        <w:t>/  แผนการพัฒนาบุคลากร</w:t>
      </w:r>
    </w:p>
    <w:p w:rsidR="00AE53E7" w:rsidRDefault="00AE53E7" w:rsidP="006B390B">
      <w:pPr>
        <w:numPr>
          <w:ilvl w:val="0"/>
          <w:numId w:val="3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 xml:space="preserve">รายงานการดำเนินงานประจำปี </w:t>
      </w:r>
    </w:p>
    <w:p w:rsidR="00AE53E7" w:rsidRPr="001311A0" w:rsidRDefault="00AE53E7" w:rsidP="00AE53E7">
      <w:pPr>
        <w:ind w:left="720"/>
        <w:rPr>
          <w:rFonts w:ascii="TH Niramit AS" w:hAnsi="TH Niramit AS" w:cs="TH Niramit AS"/>
        </w:rPr>
      </w:pPr>
    </w:p>
    <w:p w:rsidR="00AE53E7" w:rsidRPr="001311A0" w:rsidRDefault="00AE53E7" w:rsidP="00AE53E7">
      <w:pPr>
        <w:rPr>
          <w:rFonts w:ascii="TH Niramit AS" w:hAnsi="TH Niramit AS" w:cs="TH Niramit AS"/>
        </w:rPr>
        <w:sectPr w:rsidR="00AE53E7" w:rsidRPr="001311A0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</w:p>
    <w:p w:rsidR="00AE53E7" w:rsidRPr="000368AE" w:rsidRDefault="00F40293" w:rsidP="00F40293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 xml:space="preserve">- </w:t>
      </w:r>
      <w:r w:rsidR="006B390B" w:rsidRPr="000368AE">
        <w:rPr>
          <w:rFonts w:ascii="TH Niramit AS" w:eastAsia="Times New Roman" w:hAnsi="TH Niramit AS" w:cs="TH Niramit AS" w:hint="cs"/>
          <w:sz w:val="32"/>
          <w:szCs w:val="32"/>
          <w:cs/>
        </w:rPr>
        <w:t>6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-</w:t>
      </w:r>
    </w:p>
    <w:p w:rsidR="00AE53E7" w:rsidRPr="00931A0D" w:rsidRDefault="00AE53E7" w:rsidP="00AE53E7">
      <w:pPr>
        <w:rPr>
          <w:rFonts w:ascii="TH Niramit AS" w:hAnsi="TH Niramit AS" w:cs="TH Niramit AS"/>
          <w:b/>
          <w:bCs/>
        </w:rPr>
      </w:pPr>
      <w:r w:rsidRPr="00931A0D"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931A0D">
        <w:rPr>
          <w:rFonts w:ascii="TH Niramit AS" w:hAnsi="TH Niramit AS" w:cs="TH Niramit AS" w:hint="cs"/>
          <w:b/>
          <w:bCs/>
          <w:cs/>
        </w:rPr>
        <w:t xml:space="preserve"> </w:t>
      </w:r>
      <w:r w:rsidRPr="00931A0D">
        <w:rPr>
          <w:rFonts w:ascii="TH Niramit AS" w:hAnsi="TH Niramit AS" w:cs="TH Niramit AS"/>
          <w:b/>
          <w:bCs/>
          <w:cs/>
        </w:rPr>
        <w:t>(</w:t>
      </w:r>
      <w:r w:rsidRPr="00931A0D">
        <w:rPr>
          <w:rFonts w:ascii="TH Niramit AS" w:hAnsi="TH Niramit AS" w:cs="TH Niramit AS" w:hint="cs"/>
          <w:b/>
          <w:bCs/>
          <w:cs/>
        </w:rPr>
        <w:t xml:space="preserve">จำนวน  </w:t>
      </w:r>
      <w:r>
        <w:rPr>
          <w:rFonts w:ascii="TH Niramit AS" w:hAnsi="TH Niramit AS" w:cs="TH Niramit AS"/>
          <w:b/>
          <w:bCs/>
          <w:cs/>
        </w:rPr>
        <w:t>7</w:t>
      </w:r>
      <w:r w:rsidRPr="00931A0D"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pPr w:leftFromText="180" w:rightFromText="180" w:vertAnchor="text" w:horzAnchor="margin" w:tblpX="108" w:tblpY="298"/>
        <w:tblW w:w="13857" w:type="dxa"/>
        <w:tblLook w:val="04A0" w:firstRow="1" w:lastRow="0" w:firstColumn="1" w:lastColumn="0" w:noHBand="0" w:noVBand="1"/>
      </w:tblPr>
      <w:tblGrid>
        <w:gridCol w:w="2790"/>
        <w:gridCol w:w="2137"/>
        <w:gridCol w:w="2268"/>
        <w:gridCol w:w="2126"/>
        <w:gridCol w:w="2268"/>
        <w:gridCol w:w="2268"/>
      </w:tblGrid>
      <w:tr w:rsidR="00AE53E7" w:rsidRPr="001311A0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F40293">
        <w:trPr>
          <w:trHeight w:val="27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การปฏิบัติงาน</w:t>
            </w:r>
          </w:p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sz w:val="28"/>
              </w:rPr>
            </w:pPr>
          </w:p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ind w:left="329" w:hanging="329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AE53E7" w:rsidRPr="001311A0" w:rsidRDefault="00AE53E7" w:rsidP="006B390B">
            <w:pPr>
              <w:tabs>
                <w:tab w:val="left" w:pos="329"/>
              </w:tabs>
              <w:ind w:left="329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91 - 100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22"/>
              </w:numPr>
              <w:spacing w:after="0" w:line="240" w:lineRule="auto"/>
              <w:ind w:left="351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AE53E7" w:rsidRPr="001311A0" w:rsidRDefault="00AE53E7" w:rsidP="006B390B">
            <w:pPr>
              <w:ind w:left="351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81 - 90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23"/>
              </w:numPr>
              <w:tabs>
                <w:tab w:val="left" w:pos="363"/>
              </w:tabs>
              <w:spacing w:after="0" w:line="240" w:lineRule="auto"/>
              <w:ind w:left="327" w:hanging="284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</w:p>
          <w:p w:rsidR="00AE53E7" w:rsidRPr="001311A0" w:rsidRDefault="00AE53E7" w:rsidP="00F40293">
            <w:pPr>
              <w:ind w:left="327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71 – 80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</w:p>
          <w:p w:rsidR="00AE53E7" w:rsidRPr="001311A0" w:rsidRDefault="00AE53E7" w:rsidP="00316975">
            <w:pPr>
              <w:ind w:left="326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61 – 70 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  <w:p w:rsidR="00AE53E7" w:rsidRPr="001311A0" w:rsidRDefault="00AE53E7" w:rsidP="00316975">
            <w:pPr>
              <w:ind w:left="360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25"/>
              </w:numPr>
              <w:spacing w:after="0" w:line="240" w:lineRule="auto"/>
              <w:ind w:left="326" w:hanging="316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ผลการปฏิบัติงานเป็นไปตามแผน </w:t>
            </w:r>
          </w:p>
          <w:p w:rsidR="00AE53E7" w:rsidRPr="001311A0" w:rsidRDefault="00AE53E7" w:rsidP="00316975">
            <w:pPr>
              <w:ind w:left="326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น้อยกว่า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61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  <w:p w:rsidR="00AE53E7" w:rsidRPr="001311A0" w:rsidRDefault="00AE53E7" w:rsidP="00316975">
            <w:pPr>
              <w:ind w:left="190" w:hanging="180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AE53E7" w:rsidRPr="001311A0" w:rsidRDefault="00AE53E7" w:rsidP="006B390B">
      <w:pPr>
        <w:numPr>
          <w:ilvl w:val="0"/>
          <w:numId w:val="25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ผลการปฏิบัติงานตามแผนการปฏิบัติงาน</w:t>
      </w:r>
      <w:r w:rsidRPr="001311A0">
        <w:rPr>
          <w:rFonts w:ascii="TH Niramit AS" w:hAnsi="TH Niramit AS" w:cs="TH Niramit AS"/>
        </w:rPr>
        <w:t xml:space="preserve"> </w:t>
      </w:r>
      <w:r w:rsidRPr="001311A0">
        <w:rPr>
          <w:rFonts w:ascii="TH Niramit AS" w:hAnsi="TH Niramit AS" w:cs="TH Niramit AS"/>
          <w:cs/>
        </w:rPr>
        <w:t xml:space="preserve">ในไตรมาสที่ 3 </w:t>
      </w:r>
    </w:p>
    <w:p w:rsidR="00AE53E7" w:rsidRPr="001311A0" w:rsidRDefault="00AE53E7" w:rsidP="006B390B">
      <w:pPr>
        <w:spacing w:after="0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b/>
          <w:bCs/>
          <w:cs/>
        </w:rPr>
        <w:t xml:space="preserve">คำนิยาม </w:t>
      </w:r>
    </w:p>
    <w:p w:rsidR="00AE53E7" w:rsidRPr="001311A0" w:rsidRDefault="00AE53E7" w:rsidP="006B390B">
      <w:pPr>
        <w:spacing w:after="0"/>
        <w:ind w:firstLine="720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โครงการทั้งหมด หมายถึง โครงการทั้งหมดที่กำหนดให้ดำเนินงานภายในไตรมาสที่ 3</w:t>
      </w:r>
    </w:p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AE53E7" w:rsidRPr="001311A0" w:rsidRDefault="006B390B" w:rsidP="006B390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1.  </w:t>
      </w:r>
      <w:r w:rsidR="00AE53E7" w:rsidRPr="001311A0">
        <w:rPr>
          <w:rFonts w:ascii="TH Niramit AS" w:hAnsi="TH Niramit AS" w:cs="TH Niramit AS"/>
          <w:cs/>
        </w:rPr>
        <w:t>แผนการปฏิบัติงาน</w:t>
      </w:r>
    </w:p>
    <w:p w:rsidR="00AE53E7" w:rsidRPr="001311A0" w:rsidRDefault="006B390B" w:rsidP="006B390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2. </w:t>
      </w:r>
      <w:r w:rsidR="00AE53E7" w:rsidRPr="001311A0">
        <w:rPr>
          <w:rFonts w:ascii="TH Niramit AS" w:hAnsi="TH Niramit AS" w:cs="TH Niramit AS"/>
          <w:cs/>
        </w:rPr>
        <w:t>รายงานผลการปฏิบัติงาน</w:t>
      </w:r>
    </w:p>
    <w:p w:rsidR="00AE53E7" w:rsidRPr="001311A0" w:rsidRDefault="00AE53E7" w:rsidP="006B390B">
      <w:pPr>
        <w:spacing w:after="0"/>
        <w:rPr>
          <w:rFonts w:ascii="TH Niramit AS" w:hAnsi="TH Niramit AS" w:cs="TH Niramit AS"/>
        </w:rPr>
      </w:pPr>
    </w:p>
    <w:p w:rsidR="00F40293" w:rsidRDefault="00F40293" w:rsidP="00AE53E7">
      <w:pPr>
        <w:jc w:val="right"/>
        <w:rPr>
          <w:rFonts w:ascii="TH Niramit AS" w:hAnsi="TH Niramit AS" w:cs="TH Niramit AS"/>
          <w:sz w:val="32"/>
          <w:szCs w:val="32"/>
        </w:rPr>
      </w:pPr>
    </w:p>
    <w:p w:rsidR="00AE53E7" w:rsidRPr="000368AE" w:rsidRDefault="00F40293" w:rsidP="00F40293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6B390B" w:rsidRPr="000368AE">
        <w:rPr>
          <w:rFonts w:ascii="TH Niramit AS" w:hAnsi="TH Niramit AS" w:cs="TH Niramit AS" w:hint="cs"/>
          <w:sz w:val="32"/>
          <w:szCs w:val="32"/>
          <w:cs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</w:p>
    <w:p w:rsidR="00AE53E7" w:rsidRPr="006B390B" w:rsidRDefault="00AE53E7" w:rsidP="00AE53E7">
      <w:pPr>
        <w:rPr>
          <w:rFonts w:ascii="TH Niramit AS" w:hAnsi="TH Niramit AS" w:cs="TH Niramit AS"/>
          <w:b/>
          <w:bCs/>
        </w:rPr>
      </w:pPr>
      <w:r w:rsidRPr="00931A0D"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931A0D">
        <w:rPr>
          <w:rFonts w:ascii="TH Niramit AS" w:hAnsi="TH Niramit AS" w:cs="TH Niramit AS" w:hint="cs"/>
          <w:b/>
          <w:bCs/>
          <w:cs/>
        </w:rPr>
        <w:t xml:space="preserve"> </w:t>
      </w:r>
      <w:r w:rsidRPr="00931A0D">
        <w:rPr>
          <w:rFonts w:ascii="TH Niramit AS" w:hAnsi="TH Niramit AS" w:cs="TH Niramit AS"/>
          <w:b/>
          <w:bCs/>
          <w:cs/>
        </w:rPr>
        <w:t>(</w:t>
      </w:r>
      <w:r w:rsidRPr="00931A0D">
        <w:rPr>
          <w:rFonts w:ascii="TH Niramit AS" w:hAnsi="TH Niramit AS" w:cs="TH Niramit AS" w:hint="cs"/>
          <w:b/>
          <w:bCs/>
          <w:cs/>
        </w:rPr>
        <w:t xml:space="preserve">จำนวน  </w:t>
      </w:r>
      <w:r>
        <w:rPr>
          <w:rFonts w:ascii="TH Niramit AS" w:hAnsi="TH Niramit AS" w:cs="TH Niramit AS"/>
          <w:b/>
          <w:bCs/>
          <w:cs/>
        </w:rPr>
        <w:t>7</w:t>
      </w:r>
      <w:r w:rsidRPr="00931A0D"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9"/>
        <w:gridCol w:w="2268"/>
        <w:gridCol w:w="2269"/>
        <w:gridCol w:w="2268"/>
        <w:gridCol w:w="2266"/>
      </w:tblGrid>
      <w:tr w:rsidR="00AE53E7" w:rsidRPr="001311A0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316975">
        <w:trPr>
          <w:trHeight w:val="27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left="363" w:hanging="381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มีการมอบหมายงานเป็นลายลักษณ์อักษรตรงตามมาตรฐานกำหนดตำแหน่งร้อยละ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91-100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  <w:p w:rsidR="00AE53E7" w:rsidRPr="001311A0" w:rsidRDefault="00AE53E7" w:rsidP="006B390B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26"/>
              </w:numPr>
              <w:spacing w:after="0" w:line="240" w:lineRule="auto"/>
              <w:ind w:left="323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มีการมอบหมายงานเป็นลายลักษณ์อักษรตรงตามมาตรฐานกำหนดตำแหน่งร้อยละ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81- 90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26"/>
              </w:numPr>
              <w:tabs>
                <w:tab w:val="left" w:pos="365"/>
              </w:tabs>
              <w:spacing w:after="0" w:line="240" w:lineRule="auto"/>
              <w:ind w:left="362" w:hanging="3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มีการมอบหมายงานเป็นลายลักษณ์อักษรตรงตามมาตรฐานกำหนดตำแหน่งร้อยละ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71 – 80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27"/>
              </w:numPr>
              <w:tabs>
                <w:tab w:val="left" w:pos="349"/>
              </w:tabs>
              <w:spacing w:after="0" w:line="240" w:lineRule="auto"/>
              <w:ind w:left="162" w:hanging="379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มีการมอบหมายงานเป็นลายลักษณ์อักษรตรงตามมาตรฐานกำหนดตำแหน่งน้อยกว่าร้อยละ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71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361" w:hanging="379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ไม่มีการมอบหมายงานเป็นลายลักษณ์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AE53E7" w:rsidRPr="001311A0" w:rsidRDefault="00AE53E7" w:rsidP="00AE53E7">
      <w:pPr>
        <w:rPr>
          <w:rFonts w:ascii="TH Niramit AS" w:hAnsi="TH Niramit AS" w:cs="TH Niramit AS"/>
          <w:b/>
          <w:bCs/>
        </w:rPr>
      </w:pPr>
    </w:p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AE53E7" w:rsidRPr="001311A0" w:rsidRDefault="00AE53E7" w:rsidP="006B390B">
      <w:pPr>
        <w:numPr>
          <w:ilvl w:val="0"/>
          <w:numId w:val="29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การมอบหมายงานของหน่วยงาน ตามมาตรฐานกำหนดตำแหน่ง</w:t>
      </w:r>
    </w:p>
    <w:p w:rsidR="00AE53E7" w:rsidRPr="001311A0" w:rsidRDefault="00AE53E7" w:rsidP="006B390B">
      <w:pPr>
        <w:numPr>
          <w:ilvl w:val="0"/>
          <w:numId w:val="29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การมอบหมายแบ่งงานเป็นลายลักษณ์อักษร</w:t>
      </w:r>
    </w:p>
    <w:p w:rsidR="00AE53E7" w:rsidRPr="006B390B" w:rsidRDefault="00AE53E7" w:rsidP="006B390B">
      <w:pPr>
        <w:spacing w:after="0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AE53E7" w:rsidRPr="001311A0" w:rsidRDefault="00AE53E7" w:rsidP="006B390B">
      <w:pPr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เอกสารมาตรฐานกำหนดตำแหน่ง</w:t>
      </w:r>
    </w:p>
    <w:p w:rsidR="00AE53E7" w:rsidRPr="001311A0" w:rsidRDefault="00AE53E7" w:rsidP="006B390B">
      <w:pPr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แบบสำรวจอัตรากำลังที่มีอยู่จริงของหน่วยงาน</w:t>
      </w:r>
    </w:p>
    <w:p w:rsidR="00AE53E7" w:rsidRPr="001311A0" w:rsidRDefault="00AE53E7" w:rsidP="006B390B">
      <w:pPr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เอกสารการมอบหมายงาน</w:t>
      </w:r>
    </w:p>
    <w:p w:rsidR="00AE53E7" w:rsidRPr="001311A0" w:rsidRDefault="00AE53E7" w:rsidP="00AE53E7">
      <w:pPr>
        <w:ind w:left="360"/>
        <w:rPr>
          <w:rFonts w:ascii="TH Niramit AS" w:hAnsi="TH Niramit AS" w:cs="TH Niramit AS"/>
        </w:rPr>
      </w:pPr>
    </w:p>
    <w:p w:rsidR="006B390B" w:rsidRDefault="006B390B" w:rsidP="00AE53E7">
      <w:pPr>
        <w:jc w:val="right"/>
        <w:rPr>
          <w:rFonts w:ascii="TH Niramit AS" w:hAnsi="TH Niramit AS" w:cs="TH Niramit AS"/>
        </w:rPr>
      </w:pPr>
    </w:p>
    <w:p w:rsidR="006B390B" w:rsidRDefault="00F40293" w:rsidP="00F4029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 - </w:t>
      </w:r>
      <w:r w:rsidR="006B390B" w:rsidRPr="006B390B">
        <w:rPr>
          <w:rFonts w:ascii="TH Niramit AS" w:hAnsi="TH Niramit AS" w:cs="TH Niramit AS"/>
          <w:sz w:val="32"/>
          <w:szCs w:val="32"/>
        </w:rPr>
        <w:t>8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AE53E7" w:rsidRPr="006B390B" w:rsidRDefault="00AE53E7" w:rsidP="006B390B">
      <w:pPr>
        <w:spacing w:after="0"/>
        <w:rPr>
          <w:rFonts w:ascii="TH Niramit AS" w:hAnsi="TH Niramit AS" w:cs="TH Niramit AS"/>
          <w:sz w:val="32"/>
          <w:szCs w:val="32"/>
        </w:rPr>
      </w:pPr>
      <w:r w:rsidRPr="00931A0D"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931A0D">
        <w:rPr>
          <w:rFonts w:ascii="TH Niramit AS" w:hAnsi="TH Niramit AS" w:cs="TH Niramit AS" w:hint="cs"/>
          <w:b/>
          <w:bCs/>
          <w:cs/>
        </w:rPr>
        <w:t xml:space="preserve"> </w:t>
      </w:r>
      <w:r w:rsidRPr="00931A0D">
        <w:rPr>
          <w:rFonts w:ascii="TH Niramit AS" w:hAnsi="TH Niramit AS" w:cs="TH Niramit AS"/>
          <w:b/>
          <w:bCs/>
          <w:cs/>
        </w:rPr>
        <w:t>(</w:t>
      </w:r>
      <w:r w:rsidRPr="00931A0D">
        <w:rPr>
          <w:rFonts w:ascii="TH Niramit AS" w:hAnsi="TH Niramit AS" w:cs="TH Niramit AS" w:hint="cs"/>
          <w:b/>
          <w:bCs/>
          <w:cs/>
        </w:rPr>
        <w:t xml:space="preserve">จำนวน  </w:t>
      </w:r>
      <w:r>
        <w:rPr>
          <w:rFonts w:ascii="TH Niramit AS" w:hAnsi="TH Niramit AS" w:cs="TH Niramit AS"/>
          <w:b/>
          <w:bCs/>
          <w:cs/>
        </w:rPr>
        <w:t>7</w:t>
      </w:r>
      <w:r w:rsidRPr="00931A0D"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ook w:val="04A0" w:firstRow="1" w:lastRow="0" w:firstColumn="1" w:lastColumn="0" w:noHBand="0" w:noVBand="1"/>
      </w:tblPr>
      <w:tblGrid>
        <w:gridCol w:w="2790"/>
        <w:gridCol w:w="2269"/>
        <w:gridCol w:w="2268"/>
        <w:gridCol w:w="2269"/>
        <w:gridCol w:w="2268"/>
        <w:gridCol w:w="2266"/>
      </w:tblGrid>
      <w:tr w:rsidR="00AE53E7" w:rsidRPr="001311A0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6B390B">
        <w:trPr>
          <w:trHeight w:val="390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6B390B">
        <w:trPr>
          <w:trHeight w:val="493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การเงินและงบประมาณ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มีแผนการใช้จ่ายเงิน </w:t>
            </w:r>
          </w:p>
          <w:p w:rsidR="00AE53E7" w:rsidRPr="001311A0" w:rsidRDefault="00AE53E7" w:rsidP="00AE53E7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ผลการเบิกจ่ายเงิน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br/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ไตรมาสที่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3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ได้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AE53E7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91 – 100</w:t>
            </w:r>
          </w:p>
          <w:p w:rsidR="00AE53E7" w:rsidRDefault="00AE53E7" w:rsidP="00AE53E7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จำนวนเงินรายจ่ายจากงบประมาณแผ่นดินและเงินรายได้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มหาวิทยาลัย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>ในงบดำเนินงาน งบเงินอุดหนุน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ทั่วไป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 xml:space="preserve"> และงบรายจ่ายอื่น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ต่ำกว่า</w:t>
            </w:r>
          </w:p>
          <w:p w:rsidR="00AE53E7" w:rsidRPr="001311A0" w:rsidRDefault="00AE53E7" w:rsidP="006B390B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ร้อยละ 6 ของยอดเงินรวมทั้งหมด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3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มีแผนการใช้จ่ายเงิน </w:t>
            </w:r>
          </w:p>
          <w:p w:rsidR="00AE53E7" w:rsidRPr="001311A0" w:rsidRDefault="00AE53E7" w:rsidP="00AE53E7">
            <w:pPr>
              <w:numPr>
                <w:ilvl w:val="0"/>
                <w:numId w:val="3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ผลการเบิกจ่ายเงิน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ไตรมาสที่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3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 ได้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AE53E7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81– 90</w:t>
            </w:r>
          </w:p>
          <w:p w:rsidR="00AE53E7" w:rsidRDefault="00AE53E7" w:rsidP="00AE53E7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จำนวนเงินรายจ่ายจากงบประมาณแผ่นดินและเงินรายได้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มหาวิทยาลัย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>ในงบดำเนินงาน งบเงินอุดหนุน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ทั่วไป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 xml:space="preserve"> และงบรายจ่ายอื่น</w:t>
            </w:r>
            <w:r w:rsidR="009A4D9F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ตั้งแต่ร้อยละ 6-11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</w:t>
            </w:r>
            <w:r w:rsidRPr="00704CC6">
              <w:rPr>
                <w:rFonts w:ascii="TH Niramit AS" w:eastAsia="Times New Roman" w:hAnsi="TH Niramit AS" w:cs="TH Niramit AS" w:hint="cs"/>
                <w:sz w:val="28"/>
                <w:cs/>
              </w:rPr>
              <w:t>ของ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ยอด</w:t>
            </w:r>
          </w:p>
          <w:p w:rsidR="00AE53E7" w:rsidRPr="000C7D7B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704CC6">
              <w:rPr>
                <w:rFonts w:ascii="TH Niramit AS" w:eastAsia="Times New Roman" w:hAnsi="TH Niramit AS" w:cs="TH Niramit AS" w:hint="cs"/>
                <w:sz w:val="28"/>
                <w:cs/>
              </w:rPr>
              <w:t>เงินรวมทั้งหมด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3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มีแผนการใช้จ่ายเงิน </w:t>
            </w:r>
          </w:p>
          <w:p w:rsidR="00AE53E7" w:rsidRPr="001311A0" w:rsidRDefault="00AE53E7" w:rsidP="00AE53E7">
            <w:pPr>
              <w:numPr>
                <w:ilvl w:val="0"/>
                <w:numId w:val="3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ผลการเบิกจ่ายเงิน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ไตรมาสที่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3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ได้</w:t>
            </w:r>
          </w:p>
          <w:p w:rsidR="00AE53E7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 – 80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  <w:p w:rsidR="00AE53E7" w:rsidRDefault="00AE53E7" w:rsidP="00AE53E7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จำนวนเงินรายจ่ายจากงบประมาณแผ่นดินและเงินรายได้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มหาวิทยาลัย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>ในงบดำเนินงาน งบเงินอุดหนุน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ทั่วไป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 xml:space="preserve"> และงบรายจ่ายอื่น</w:t>
            </w:r>
            <w:r w:rsidR="009A4D9F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ตั้งแต่ร้อยละ 12-17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</w:t>
            </w:r>
            <w:r w:rsidRPr="00EA5E59">
              <w:rPr>
                <w:rFonts w:ascii="TH Niramit AS" w:eastAsia="Times New Roman" w:hAnsi="TH Niramit AS" w:cs="TH Niramit AS" w:hint="cs"/>
                <w:sz w:val="28"/>
                <w:cs/>
              </w:rPr>
              <w:t>ของ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ยอด</w:t>
            </w:r>
          </w:p>
          <w:p w:rsidR="00AE53E7" w:rsidRPr="00EA5E59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EA5E59">
              <w:rPr>
                <w:rFonts w:ascii="TH Niramit AS" w:eastAsia="Times New Roman" w:hAnsi="TH Niramit AS" w:cs="TH Niramit AS" w:hint="cs"/>
                <w:sz w:val="28"/>
                <w:cs/>
              </w:rPr>
              <w:t>เงินรวมทั้งหมด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มีแผนการใช้จ่ายเงิน </w:t>
            </w:r>
          </w:p>
          <w:p w:rsidR="00AE53E7" w:rsidRPr="001311A0" w:rsidRDefault="00AE53E7" w:rsidP="00AE53E7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ผลการเบิกจ่ายเงิน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ไตรมาสที่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3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ได้น้อยกว่า</w:t>
            </w:r>
          </w:p>
          <w:p w:rsidR="00AE53E7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  <w:p w:rsidR="00AE53E7" w:rsidRDefault="00AE53E7" w:rsidP="00AE53E7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จำนวนเงินรายจ่ายจากงบประมาณแผ่นดินและเงินรายได้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มหาวิทยาลัย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>ในงบดำเนินงาน งบเงินอุดหนุน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ทั่วไป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 xml:space="preserve"> และงบรายจ่ายอื่น</w:t>
            </w:r>
            <w:r w:rsidR="009A4D9F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ตั้งแต่ร้อยละ 18-23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</w:t>
            </w:r>
            <w:r w:rsidRPr="00EA5E59">
              <w:rPr>
                <w:rFonts w:ascii="TH Niramit AS" w:eastAsia="Times New Roman" w:hAnsi="TH Niramit AS" w:cs="TH Niramit AS" w:hint="cs"/>
                <w:sz w:val="28"/>
                <w:cs/>
              </w:rPr>
              <w:t>ของ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ยอด</w:t>
            </w:r>
          </w:p>
          <w:p w:rsidR="00AE53E7" w:rsidRPr="00EA5E59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EA5E59">
              <w:rPr>
                <w:rFonts w:ascii="TH Niramit AS" w:eastAsia="Times New Roman" w:hAnsi="TH Niramit AS" w:cs="TH Niramit AS" w:hint="cs"/>
                <w:sz w:val="28"/>
                <w:cs/>
              </w:rPr>
              <w:t>เงินรวมทั้งหมด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Default="00AE53E7" w:rsidP="00AE53E7">
            <w:pPr>
              <w:numPr>
                <w:ilvl w:val="0"/>
                <w:numId w:val="35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ไม่มีแผนการใช้จ่ายเงิน</w:t>
            </w:r>
          </w:p>
          <w:p w:rsidR="006B390B" w:rsidRDefault="006B390B" w:rsidP="006B390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  <w:p w:rsidR="006B390B" w:rsidRDefault="006B390B" w:rsidP="006B390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  <w:p w:rsidR="006B390B" w:rsidRDefault="006B390B" w:rsidP="006B390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  <w:p w:rsidR="006B390B" w:rsidRPr="006B390B" w:rsidRDefault="006B390B" w:rsidP="006B390B">
            <w:pPr>
              <w:spacing w:after="0" w:line="240" w:lineRule="auto"/>
              <w:rPr>
                <w:rFonts w:ascii="TH Niramit AS" w:eastAsia="Times New Roman" w:hAnsi="TH Niramit AS" w:cs="TH Niramit AS"/>
                <w:szCs w:val="22"/>
              </w:rPr>
            </w:pPr>
          </w:p>
          <w:p w:rsidR="00AE53E7" w:rsidRDefault="00AE53E7" w:rsidP="00AE53E7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จำนวนเงินรายจ่ายจากงบประมาณแผ่นดินและเงินรายได้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มหาวิทยาลัย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>ในงบดำเนินงาน งบเงินอุดหนุน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ทั่วไป</w:t>
            </w:r>
            <w:r>
              <w:rPr>
                <w:rFonts w:ascii="TH Niramit AS" w:eastAsia="Times New Roman" w:hAnsi="TH Niramit AS" w:cs="TH Niramit AS"/>
                <w:sz w:val="28"/>
                <w:cs/>
              </w:rPr>
              <w:t xml:space="preserve"> และงบรายจ่ายอื่น</w:t>
            </w:r>
            <w:r w:rsidR="009A4D9F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มากกว่าร้อยละ 23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</w:t>
            </w:r>
            <w:r w:rsidRPr="00704CC6">
              <w:rPr>
                <w:rFonts w:ascii="TH Niramit AS" w:eastAsia="Times New Roman" w:hAnsi="TH Niramit AS" w:cs="TH Niramit AS" w:hint="cs"/>
                <w:sz w:val="28"/>
                <w:cs/>
              </w:rPr>
              <w:t>ของ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ยอด</w:t>
            </w:r>
          </w:p>
          <w:p w:rsidR="00AE53E7" w:rsidRPr="001311A0" w:rsidRDefault="00AE53E7" w:rsidP="006B390B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704CC6">
              <w:rPr>
                <w:rFonts w:ascii="TH Niramit AS" w:eastAsia="Times New Roman" w:hAnsi="TH Niramit AS" w:cs="TH Niramit AS" w:hint="cs"/>
                <w:sz w:val="28"/>
                <w:cs/>
              </w:rPr>
              <w:t>เงินรวมทั้งหมด</w:t>
            </w:r>
          </w:p>
        </w:tc>
      </w:tr>
      <w:tr w:rsidR="00AE53E7" w:rsidRPr="001311A0" w:rsidTr="006B390B">
        <w:trPr>
          <w:trHeight w:val="28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6B390B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B390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AE53E7" w:rsidRPr="00841224" w:rsidRDefault="00AE53E7" w:rsidP="006B390B">
      <w:pPr>
        <w:spacing w:after="0"/>
        <w:rPr>
          <w:rFonts w:ascii="TH Niramit AS" w:hAnsi="TH Niramit AS" w:cs="TH Niramit AS"/>
          <w:b/>
          <w:bCs/>
          <w:sz w:val="26"/>
          <w:szCs w:val="26"/>
        </w:rPr>
      </w:pPr>
      <w:r w:rsidRPr="00841224">
        <w:rPr>
          <w:rFonts w:ascii="TH Niramit AS" w:hAnsi="TH Niramit AS" w:cs="TH Niramit AS"/>
          <w:b/>
          <w:bCs/>
          <w:sz w:val="26"/>
          <w:szCs w:val="26"/>
          <w:cs/>
        </w:rPr>
        <w:t>ประเด็นการพิจารณา</w:t>
      </w:r>
    </w:p>
    <w:p w:rsidR="00AE53E7" w:rsidRPr="00841224" w:rsidRDefault="00AE53E7" w:rsidP="006B390B">
      <w:pPr>
        <w:numPr>
          <w:ilvl w:val="0"/>
          <w:numId w:val="36"/>
        </w:numPr>
        <w:spacing w:after="0" w:line="240" w:lineRule="auto"/>
        <w:rPr>
          <w:rFonts w:ascii="TH Niramit AS" w:hAnsi="TH Niramit AS" w:cs="TH Niramit AS"/>
          <w:sz w:val="26"/>
          <w:szCs w:val="26"/>
        </w:rPr>
      </w:pPr>
      <w:r w:rsidRPr="00841224">
        <w:rPr>
          <w:rFonts w:ascii="TH Niramit AS" w:hAnsi="TH Niramit AS" w:cs="TH Niramit AS"/>
          <w:sz w:val="26"/>
          <w:szCs w:val="26"/>
          <w:cs/>
        </w:rPr>
        <w:t>แผนการใช้จ่ายเงิน</w:t>
      </w:r>
    </w:p>
    <w:p w:rsidR="00AE53E7" w:rsidRPr="00841224" w:rsidRDefault="00AE53E7" w:rsidP="006B390B">
      <w:pPr>
        <w:numPr>
          <w:ilvl w:val="0"/>
          <w:numId w:val="36"/>
        </w:numPr>
        <w:spacing w:after="0" w:line="240" w:lineRule="auto"/>
        <w:rPr>
          <w:rFonts w:ascii="TH Niramit AS" w:hAnsi="TH Niramit AS" w:cs="TH Niramit AS"/>
          <w:sz w:val="26"/>
          <w:szCs w:val="26"/>
        </w:rPr>
      </w:pPr>
      <w:r w:rsidRPr="00841224">
        <w:rPr>
          <w:rFonts w:ascii="TH Niramit AS" w:hAnsi="TH Niramit AS" w:cs="TH Niramit AS"/>
          <w:sz w:val="26"/>
          <w:szCs w:val="26"/>
          <w:cs/>
        </w:rPr>
        <w:t xml:space="preserve">ผลการเบิกจ่ายเงินงบประมาณ ไตรมาสที่ </w:t>
      </w:r>
      <w:r w:rsidRPr="00841224">
        <w:rPr>
          <w:rFonts w:ascii="TH Niramit AS" w:hAnsi="TH Niramit AS" w:cs="TH Niramit AS"/>
          <w:sz w:val="26"/>
          <w:szCs w:val="26"/>
        </w:rPr>
        <w:t xml:space="preserve">3 </w:t>
      </w:r>
      <w:r w:rsidRPr="00841224">
        <w:rPr>
          <w:rFonts w:ascii="TH Niramit AS" w:hAnsi="TH Niramit AS" w:cs="TH Niramit AS"/>
          <w:sz w:val="26"/>
          <w:szCs w:val="26"/>
          <w:cs/>
        </w:rPr>
        <w:t>ของปีงบประมาณปัจจุบัน</w:t>
      </w:r>
    </w:p>
    <w:p w:rsidR="00AE53E7" w:rsidRPr="00841224" w:rsidRDefault="00AE53E7" w:rsidP="006B390B">
      <w:pPr>
        <w:numPr>
          <w:ilvl w:val="0"/>
          <w:numId w:val="36"/>
        </w:numPr>
        <w:spacing w:after="0" w:line="240" w:lineRule="auto"/>
        <w:rPr>
          <w:rFonts w:ascii="TH Niramit AS" w:hAnsi="TH Niramit AS" w:cs="TH Niramit AS"/>
          <w:sz w:val="26"/>
          <w:szCs w:val="26"/>
        </w:rPr>
      </w:pPr>
      <w:r w:rsidRPr="00841224">
        <w:rPr>
          <w:rFonts w:ascii="TH Niramit AS" w:hAnsi="TH Niramit AS" w:cs="TH Niramit AS" w:hint="cs"/>
          <w:sz w:val="26"/>
          <w:szCs w:val="26"/>
          <w:cs/>
        </w:rPr>
        <w:t>จำนวนเงินรายจ่ายจากงบประมาณแผ่นดินและเงินรายได้มหาวิทยาลัยที่ได้รับการจัดสรรในงบดำเนินงาน  งบเงินอุดหนุน</w:t>
      </w:r>
      <w:r>
        <w:rPr>
          <w:rFonts w:ascii="TH Niramit AS" w:hAnsi="TH Niramit AS" w:cs="TH Niramit AS" w:hint="cs"/>
          <w:sz w:val="26"/>
          <w:szCs w:val="26"/>
          <w:cs/>
        </w:rPr>
        <w:t>ทั่วไป</w:t>
      </w:r>
      <w:r w:rsidRPr="00841224">
        <w:rPr>
          <w:rFonts w:ascii="TH Niramit AS" w:hAnsi="TH Niramit AS" w:cs="TH Niramit AS" w:hint="cs"/>
          <w:sz w:val="26"/>
          <w:szCs w:val="26"/>
          <w:cs/>
        </w:rPr>
        <w:t xml:space="preserve">  และงบรายจ่ายอื่นของปีงบประมาณปัจจุบัน</w:t>
      </w:r>
    </w:p>
    <w:p w:rsidR="00AE53E7" w:rsidRPr="00841224" w:rsidRDefault="00AE53E7" w:rsidP="006B390B">
      <w:pPr>
        <w:spacing w:after="0"/>
        <w:rPr>
          <w:rFonts w:ascii="TH Niramit AS" w:hAnsi="TH Niramit AS" w:cs="TH Niramit AS"/>
          <w:b/>
          <w:bCs/>
          <w:sz w:val="26"/>
          <w:szCs w:val="26"/>
        </w:rPr>
      </w:pPr>
      <w:r w:rsidRPr="00841224">
        <w:rPr>
          <w:rFonts w:ascii="TH Niramit AS" w:hAnsi="TH Niramit AS" w:cs="TH Niramit AS"/>
          <w:b/>
          <w:bCs/>
          <w:sz w:val="26"/>
          <w:szCs w:val="26"/>
          <w:cs/>
        </w:rPr>
        <w:t>หลักฐานที่ใช้ในการประเมิน</w:t>
      </w:r>
    </w:p>
    <w:p w:rsidR="006B390B" w:rsidRPr="00841224" w:rsidRDefault="00AE53E7" w:rsidP="006B390B">
      <w:pPr>
        <w:spacing w:after="0"/>
        <w:rPr>
          <w:rFonts w:ascii="TH Niramit AS" w:hAnsi="TH Niramit AS" w:cs="TH Niramit AS"/>
          <w:sz w:val="26"/>
          <w:szCs w:val="26"/>
        </w:rPr>
      </w:pPr>
      <w:r w:rsidRPr="00841224">
        <w:rPr>
          <w:rFonts w:ascii="TH Niramit AS" w:hAnsi="TH Niramit AS" w:cs="TH Niramit AS" w:hint="cs"/>
          <w:sz w:val="26"/>
          <w:szCs w:val="26"/>
          <w:cs/>
        </w:rPr>
        <w:t xml:space="preserve">     </w:t>
      </w:r>
      <w:r w:rsidRPr="00841224">
        <w:rPr>
          <w:rFonts w:ascii="TH Niramit AS" w:hAnsi="TH Niramit AS" w:cs="TH Niramit AS"/>
          <w:sz w:val="26"/>
          <w:szCs w:val="26"/>
        </w:rPr>
        <w:t>1</w:t>
      </w:r>
      <w:r w:rsidRPr="00841224">
        <w:rPr>
          <w:rFonts w:ascii="TH Niramit AS" w:hAnsi="TH Niramit AS" w:cs="TH Niramit AS" w:hint="cs"/>
          <w:sz w:val="26"/>
          <w:szCs w:val="26"/>
          <w:cs/>
        </w:rPr>
        <w:t>.   แผนการใช้จ่ายเงิน</w:t>
      </w:r>
      <w:r w:rsidR="006B390B">
        <w:rPr>
          <w:rFonts w:ascii="TH Niramit AS" w:hAnsi="TH Niramit AS" w:cs="TH Niramit AS" w:hint="cs"/>
          <w:sz w:val="26"/>
          <w:szCs w:val="26"/>
          <w:cs/>
        </w:rPr>
        <w:t xml:space="preserve">        </w:t>
      </w:r>
      <w:r w:rsidRPr="00841224">
        <w:rPr>
          <w:rFonts w:ascii="TH Niramit AS" w:hAnsi="TH Niramit AS" w:cs="TH Niramit AS"/>
          <w:sz w:val="26"/>
          <w:szCs w:val="26"/>
        </w:rPr>
        <w:t>2</w:t>
      </w:r>
      <w:r w:rsidRPr="00841224">
        <w:rPr>
          <w:rFonts w:ascii="TH Niramit AS" w:hAnsi="TH Niramit AS" w:cs="TH Niramit AS" w:hint="cs"/>
          <w:sz w:val="26"/>
          <w:szCs w:val="26"/>
          <w:cs/>
        </w:rPr>
        <w:t xml:space="preserve">.   </w:t>
      </w:r>
      <w:r w:rsidRPr="00841224">
        <w:rPr>
          <w:rFonts w:ascii="TH Niramit AS" w:hAnsi="TH Niramit AS" w:cs="TH Niramit AS"/>
          <w:sz w:val="26"/>
          <w:szCs w:val="26"/>
          <w:cs/>
        </w:rPr>
        <w:t>รายงานผลการใช้จ่ายเงิน</w:t>
      </w:r>
      <w:r w:rsidRPr="00841224">
        <w:rPr>
          <w:rFonts w:ascii="TH Niramit AS" w:hAnsi="TH Niramit AS" w:cs="TH Niramit AS"/>
          <w:sz w:val="26"/>
          <w:szCs w:val="26"/>
        </w:rPr>
        <w:t xml:space="preserve"> </w:t>
      </w:r>
      <w:r w:rsidR="006B390B" w:rsidRPr="00841224">
        <w:rPr>
          <w:rFonts w:ascii="TH Niramit AS" w:hAnsi="TH Niramit AS" w:cs="TH Niramit AS"/>
          <w:sz w:val="26"/>
          <w:szCs w:val="26"/>
        </w:rPr>
        <w:t xml:space="preserve">     </w:t>
      </w:r>
      <w:r w:rsidR="006B390B">
        <w:rPr>
          <w:rFonts w:ascii="TH Niramit AS" w:hAnsi="TH Niramit AS" w:cs="TH Niramit AS"/>
          <w:sz w:val="26"/>
          <w:szCs w:val="26"/>
        </w:rPr>
        <w:t xml:space="preserve"> </w:t>
      </w:r>
      <w:r w:rsidR="006B390B" w:rsidRPr="00841224">
        <w:rPr>
          <w:rFonts w:ascii="TH Niramit AS" w:hAnsi="TH Niramit AS" w:cs="TH Niramit AS"/>
          <w:sz w:val="26"/>
          <w:szCs w:val="26"/>
        </w:rPr>
        <w:t xml:space="preserve">3.   </w:t>
      </w:r>
      <w:r w:rsidR="006B390B" w:rsidRPr="00841224">
        <w:rPr>
          <w:rFonts w:ascii="TH Niramit AS" w:hAnsi="TH Niramit AS" w:cs="TH Niramit AS" w:hint="cs"/>
          <w:sz w:val="26"/>
          <w:szCs w:val="26"/>
          <w:cs/>
        </w:rPr>
        <w:t>งบประมาณรายจ่ายจากเงินงบประมาณ</w:t>
      </w:r>
      <w:r w:rsidR="006B390B">
        <w:rPr>
          <w:rFonts w:ascii="TH Niramit AS" w:hAnsi="TH Niramit AS" w:cs="TH Niramit AS" w:hint="cs"/>
          <w:sz w:val="26"/>
          <w:szCs w:val="26"/>
          <w:cs/>
        </w:rPr>
        <w:t>แผ่นดินและเงินรายได้มหาวิทยาลัย</w:t>
      </w:r>
    </w:p>
    <w:p w:rsidR="006B390B" w:rsidRPr="001311A0" w:rsidRDefault="006B390B" w:rsidP="006B390B">
      <w:pPr>
        <w:spacing w:after="0"/>
        <w:rPr>
          <w:rFonts w:ascii="TH Niramit AS" w:hAnsi="TH Niramit AS" w:cs="TH Niramit AS"/>
        </w:rPr>
        <w:sectPr w:rsidR="006B390B" w:rsidRPr="001311A0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</w:p>
    <w:p w:rsidR="00AE53E7" w:rsidRPr="006B390B" w:rsidRDefault="00F40293" w:rsidP="00F4029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6B390B" w:rsidRPr="006B390B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AE53E7" w:rsidRPr="009565F6" w:rsidRDefault="00AE53E7" w:rsidP="006B390B">
      <w:pPr>
        <w:spacing w:after="0"/>
        <w:rPr>
          <w:rFonts w:ascii="TH Niramit AS" w:hAnsi="TH Niramit AS" w:cs="TH Niramit AS"/>
          <w:b/>
          <w:bCs/>
          <w:cs/>
        </w:rPr>
      </w:pPr>
      <w:r w:rsidRPr="00931A0D"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931A0D">
        <w:rPr>
          <w:rFonts w:ascii="TH Niramit AS" w:hAnsi="TH Niramit AS" w:cs="TH Niramit AS" w:hint="cs"/>
          <w:b/>
          <w:bCs/>
          <w:cs/>
        </w:rPr>
        <w:t xml:space="preserve"> </w:t>
      </w:r>
      <w:r w:rsidRPr="00931A0D">
        <w:rPr>
          <w:rFonts w:ascii="TH Niramit AS" w:hAnsi="TH Niramit AS" w:cs="TH Niramit AS"/>
          <w:b/>
          <w:bCs/>
          <w:cs/>
        </w:rPr>
        <w:t>(</w:t>
      </w:r>
      <w:r w:rsidRPr="00931A0D">
        <w:rPr>
          <w:rFonts w:ascii="TH Niramit AS" w:hAnsi="TH Niramit AS" w:cs="TH Niramit AS" w:hint="cs"/>
          <w:b/>
          <w:bCs/>
          <w:cs/>
        </w:rPr>
        <w:t xml:space="preserve">จำนวน  </w:t>
      </w:r>
      <w:r>
        <w:rPr>
          <w:rFonts w:ascii="TH Niramit AS" w:hAnsi="TH Niramit AS" w:cs="TH Niramit AS"/>
          <w:b/>
          <w:bCs/>
          <w:cs/>
        </w:rPr>
        <w:t>7</w:t>
      </w:r>
      <w:r w:rsidRPr="00931A0D"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9"/>
        <w:gridCol w:w="2268"/>
        <w:gridCol w:w="2269"/>
        <w:gridCol w:w="2268"/>
        <w:gridCol w:w="2266"/>
      </w:tblGrid>
      <w:tr w:rsidR="00AE53E7" w:rsidRPr="001311A0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7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>เทคโนโลยีสารสนเทศ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62" w:hanging="162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หน่วยงานมีระบบสารสนเทศใช้ในการปฏิบัติงานในทุกระบบงานสำคัญ</w:t>
            </w:r>
          </w:p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62" w:hanging="162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ข้อมูลสารสนเทศเป็นปัจจุบัน</w:t>
            </w:r>
          </w:p>
          <w:p w:rsidR="00AE53E7" w:rsidRPr="009565F6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62" w:hanging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มีการเผยแพร่ข้อมูลสารสนเทศ</w:t>
            </w:r>
            <w:r w:rsidRPr="00841224">
              <w:rPr>
                <w:rFonts w:ascii="TH Niramit AS" w:eastAsia="Times New Roman" w:hAnsi="TH Niramit AS" w:cs="TH Niramit AS"/>
                <w:sz w:val="28"/>
                <w:cs/>
              </w:rPr>
              <w:t>อย่างทั่วถึง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ข้อมูลสารสนเทศเป็นปัจจุบัน</w:t>
            </w:r>
          </w:p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มีการเผยแพร่ข้อมูลสารสนเทศ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ข้อมูลสารสนเทศส่วนใหญ่เป็นปัจจุบัน</w:t>
            </w:r>
          </w:p>
          <w:p w:rsidR="00AE53E7" w:rsidRPr="001311A0" w:rsidRDefault="00AE53E7" w:rsidP="006B390B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ข้อมูลสารสนเทศส่วนใหญ่ไม่ปัจจุบัน</w:t>
            </w:r>
          </w:p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37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ไม่มีระบบสารสนเทศใช้   ในการปฏิบัติงานเฉพาะระบบงานที่จำเป็น</w:t>
            </w:r>
          </w:p>
          <w:p w:rsidR="00AE53E7" w:rsidRPr="001311A0" w:rsidRDefault="00AE53E7" w:rsidP="00316975">
            <w:pPr>
              <w:ind w:left="14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  <w:tr w:rsidR="00AE53E7" w:rsidRPr="001311A0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AE53E7" w:rsidRPr="001311A0" w:rsidRDefault="00AE53E7" w:rsidP="006B390B">
      <w:pPr>
        <w:numPr>
          <w:ilvl w:val="0"/>
          <w:numId w:val="38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การนำข้อมูลสารสนเทศ มาใช้ในการบริหารงาน</w:t>
      </w:r>
      <w:r w:rsidRPr="001311A0">
        <w:rPr>
          <w:rFonts w:ascii="TH Niramit AS" w:hAnsi="TH Niramit AS" w:cs="TH Niramit AS"/>
        </w:rPr>
        <w:t xml:space="preserve"> </w:t>
      </w:r>
      <w:r w:rsidRPr="001311A0">
        <w:rPr>
          <w:rFonts w:ascii="TH Niramit AS" w:hAnsi="TH Niramit AS" w:cs="TH Niramit AS"/>
          <w:cs/>
        </w:rPr>
        <w:t xml:space="preserve">เช่น ข้อมูลการเงิน งบประมาณ และบัญชีในระบบ </w:t>
      </w:r>
      <w:r w:rsidRPr="001311A0">
        <w:rPr>
          <w:rFonts w:ascii="TH Niramit AS" w:hAnsi="TH Niramit AS" w:cs="TH Niramit AS"/>
        </w:rPr>
        <w:t xml:space="preserve">GFMIS </w:t>
      </w:r>
      <w:r w:rsidRPr="001311A0">
        <w:rPr>
          <w:rFonts w:ascii="TH Niramit AS" w:hAnsi="TH Niramit AS" w:cs="TH Niramit AS"/>
          <w:cs/>
        </w:rPr>
        <w:t>ฯลฯ</w:t>
      </w:r>
    </w:p>
    <w:p w:rsidR="00AE53E7" w:rsidRPr="001311A0" w:rsidRDefault="00AE53E7" w:rsidP="006B390B">
      <w:pPr>
        <w:numPr>
          <w:ilvl w:val="0"/>
          <w:numId w:val="38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จำนวนรายงานสารสนเทศที่ได้รับจากระบบคอมพิวเตอร์ของหน่วยงาน</w:t>
      </w:r>
    </w:p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คำนิยาม</w:t>
      </w:r>
    </w:p>
    <w:p w:rsidR="00AE53E7" w:rsidRPr="001311A0" w:rsidRDefault="00AE53E7" w:rsidP="006B390B">
      <w:pPr>
        <w:spacing w:after="0"/>
        <w:ind w:left="720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ระบบงานที่จำเป็น</w:t>
      </w:r>
      <w:r w:rsidRPr="001311A0">
        <w:rPr>
          <w:rFonts w:ascii="TH Niramit AS" w:hAnsi="TH Niramit AS" w:cs="TH Niramit AS"/>
        </w:rPr>
        <w:t xml:space="preserve"> </w:t>
      </w:r>
      <w:r w:rsidRPr="001311A0">
        <w:rPr>
          <w:rFonts w:ascii="TH Niramit AS" w:hAnsi="TH Niramit AS" w:cs="TH Niramit AS"/>
          <w:cs/>
        </w:rPr>
        <w:tab/>
        <w:t xml:space="preserve">ได้แก่ ระบบสารบรรณอิเล็กทรอนิกส์ </w:t>
      </w:r>
      <w:r w:rsidRPr="001311A0">
        <w:rPr>
          <w:rFonts w:ascii="TH Niramit AS" w:hAnsi="TH Niramit AS" w:cs="TH Niramit AS"/>
          <w:b/>
          <w:bCs/>
          <w:cs/>
        </w:rPr>
        <w:t>และ</w:t>
      </w:r>
      <w:r w:rsidRPr="001311A0">
        <w:rPr>
          <w:rFonts w:ascii="TH Niramit AS" w:hAnsi="TH Niramit AS" w:cs="TH Niramit AS"/>
          <w:cs/>
        </w:rPr>
        <w:t xml:space="preserve">ระบบงบประมาณ </w:t>
      </w:r>
      <w:r w:rsidRPr="001311A0">
        <w:rPr>
          <w:rFonts w:ascii="TH Niramit AS" w:hAnsi="TH Niramit AS" w:cs="TH Niramit AS"/>
          <w:b/>
          <w:bCs/>
          <w:cs/>
        </w:rPr>
        <w:t>หรือ</w:t>
      </w:r>
      <w:r w:rsidRPr="001311A0">
        <w:rPr>
          <w:rFonts w:ascii="TH Niramit AS" w:hAnsi="TH Niramit AS" w:cs="TH Niramit AS"/>
          <w:cs/>
        </w:rPr>
        <w:t xml:space="preserve">ระบบงานพัสดุ </w:t>
      </w:r>
    </w:p>
    <w:p w:rsidR="00AE53E7" w:rsidRPr="001311A0" w:rsidRDefault="00AE53E7" w:rsidP="006B390B">
      <w:pPr>
        <w:spacing w:after="0"/>
        <w:ind w:left="720"/>
        <w:rPr>
          <w:rFonts w:ascii="TH Niramit AS" w:hAnsi="TH Niramit AS" w:cs="TH Niramit AS"/>
          <w:cs/>
        </w:rPr>
      </w:pPr>
      <w:r w:rsidRPr="001311A0">
        <w:rPr>
          <w:rFonts w:ascii="TH Niramit AS" w:hAnsi="TH Niramit AS" w:cs="TH Niramit AS"/>
          <w:cs/>
        </w:rPr>
        <w:t>ระบบงานสำคัญ</w:t>
      </w:r>
      <w:r w:rsidRPr="001311A0">
        <w:rPr>
          <w:rFonts w:ascii="TH Niramit AS" w:hAnsi="TH Niramit AS" w:cs="TH Niramit AS"/>
          <w:cs/>
        </w:rPr>
        <w:tab/>
        <w:t>ได้แก่ ระบบที่เกี่ยวข้องกับภารกิจหลักของหน่วยงาน</w:t>
      </w:r>
    </w:p>
    <w:p w:rsidR="00AE53E7" w:rsidRPr="001311A0" w:rsidRDefault="00AE53E7" w:rsidP="006B390B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AE53E7" w:rsidRPr="001311A0" w:rsidRDefault="00AE53E7" w:rsidP="006B390B">
      <w:pPr>
        <w:numPr>
          <w:ilvl w:val="0"/>
          <w:numId w:val="39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 xml:space="preserve">รายงาน/ เอกสารหลักฐาน ที่นำเสนอผู้บริหารที่ถูกประมวลผลด้วยระบบคอมพิวเตอร์ </w:t>
      </w:r>
    </w:p>
    <w:p w:rsidR="00AE53E7" w:rsidRDefault="00AE53E7" w:rsidP="00AE53E7">
      <w:pPr>
        <w:jc w:val="right"/>
        <w:rPr>
          <w:rFonts w:ascii="TH Niramit AS" w:hAnsi="TH Niramit AS" w:cs="TH Niramit AS"/>
        </w:rPr>
      </w:pPr>
    </w:p>
    <w:p w:rsidR="006B390B" w:rsidRDefault="006B390B" w:rsidP="00AE53E7">
      <w:pPr>
        <w:jc w:val="right"/>
        <w:rPr>
          <w:rFonts w:ascii="TH Niramit AS" w:hAnsi="TH Niramit AS" w:cs="TH Niramit AS"/>
        </w:rPr>
      </w:pPr>
    </w:p>
    <w:p w:rsidR="00AE53E7" w:rsidRPr="006B390B" w:rsidRDefault="00F40293" w:rsidP="00F40293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6B390B" w:rsidRPr="006B390B">
        <w:rPr>
          <w:rFonts w:ascii="TH Niramit AS" w:hAnsi="TH Niramit AS" w:cs="TH Niramit AS" w:hint="cs"/>
          <w:sz w:val="32"/>
          <w:szCs w:val="32"/>
          <w:cs/>
        </w:rPr>
        <w:t>10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</w:p>
    <w:p w:rsidR="00AE53E7" w:rsidRPr="006B390B" w:rsidRDefault="00AE53E7" w:rsidP="00AE53E7">
      <w:pPr>
        <w:rPr>
          <w:rFonts w:ascii="TH Niramit AS" w:hAnsi="TH Niramit AS" w:cs="TH Niramit AS"/>
          <w:b/>
          <w:bCs/>
          <w:sz w:val="48"/>
          <w:szCs w:val="48"/>
        </w:rPr>
      </w:pPr>
    </w:p>
    <w:p w:rsidR="00AE53E7" w:rsidRPr="009565F6" w:rsidRDefault="00AE53E7" w:rsidP="00AE53E7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9565F6">
        <w:rPr>
          <w:rFonts w:ascii="TH Niramit AS" w:hAnsi="TH Niramit AS" w:cs="TH Niramit AS"/>
          <w:b/>
          <w:bCs/>
          <w:sz w:val="52"/>
          <w:szCs w:val="52"/>
          <w:cs/>
        </w:rPr>
        <w:t>บัญชีปัจจัยเสี่ยง และเกณฑ์การประเมินความเสี่ยง ระดับกิจกรรม</w:t>
      </w:r>
    </w:p>
    <w:p w:rsidR="00AE53E7" w:rsidRPr="006B390B" w:rsidRDefault="00AE53E7" w:rsidP="006B390B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9565F6">
        <w:rPr>
          <w:rFonts w:ascii="TH Niramit AS" w:hAnsi="TH Niramit AS" w:cs="TH Niramit AS"/>
          <w:b/>
          <w:bCs/>
          <w:sz w:val="52"/>
          <w:szCs w:val="52"/>
          <w:cs/>
        </w:rPr>
        <w:t>(</w:t>
      </w:r>
      <w:r w:rsidRPr="009565F6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จำนวน  </w:t>
      </w:r>
      <w:r w:rsidRPr="009565F6">
        <w:rPr>
          <w:rFonts w:ascii="TH Niramit AS" w:hAnsi="TH Niramit AS" w:cs="TH Niramit AS"/>
          <w:b/>
          <w:bCs/>
          <w:sz w:val="52"/>
          <w:szCs w:val="52"/>
          <w:cs/>
        </w:rPr>
        <w:t>3</w:t>
      </w:r>
      <w:r w:rsidR="006B390B">
        <w:rPr>
          <w:rFonts w:ascii="TH Niramit AS" w:hAnsi="TH Niramit AS" w:cs="TH Niramit AS"/>
          <w:b/>
          <w:bCs/>
          <w:sz w:val="52"/>
          <w:szCs w:val="52"/>
          <w:cs/>
        </w:rPr>
        <w:t xml:space="preserve"> ปัจจัย)</w:t>
      </w:r>
    </w:p>
    <w:p w:rsidR="00AE53E7" w:rsidRPr="001311A0" w:rsidRDefault="00AE53E7" w:rsidP="00AE53E7">
      <w:pPr>
        <w:rPr>
          <w:rFonts w:ascii="TH Niramit AS" w:hAnsi="TH Niramit AS" w:cs="TH Niramit AS"/>
        </w:rPr>
      </w:pPr>
    </w:p>
    <w:p w:rsidR="00AE53E7" w:rsidRPr="000F187B" w:rsidRDefault="00AE53E7" w:rsidP="00AE53E7">
      <w:pPr>
        <w:ind w:left="2160" w:firstLine="720"/>
        <w:rPr>
          <w:rFonts w:ascii="TH Niramit AS" w:hAnsi="TH Niramit AS" w:cs="TH Niramit AS"/>
          <w:b/>
          <w:bCs/>
          <w:sz w:val="48"/>
          <w:szCs w:val="48"/>
        </w:rPr>
      </w:pPr>
      <w:r w:rsidRPr="000F187B">
        <w:rPr>
          <w:rFonts w:ascii="TH Niramit AS" w:hAnsi="TH Niramit AS" w:cs="TH Niramit AS"/>
          <w:b/>
          <w:bCs/>
          <w:sz w:val="48"/>
          <w:szCs w:val="48"/>
          <w:cs/>
        </w:rPr>
        <w:t>1)</w:t>
      </w:r>
      <w:r w:rsidRPr="000F187B">
        <w:rPr>
          <w:rFonts w:ascii="TH Niramit AS" w:hAnsi="TH Niramit AS" w:cs="TH Niramit AS"/>
          <w:b/>
          <w:bCs/>
          <w:sz w:val="48"/>
          <w:szCs w:val="48"/>
          <w:cs/>
        </w:rPr>
        <w:tab/>
        <w:t xml:space="preserve">คู่มือหรือแนวทางการปฏิบัติงาน  </w:t>
      </w:r>
    </w:p>
    <w:p w:rsidR="00AE53E7" w:rsidRPr="000F187B" w:rsidRDefault="00AE53E7" w:rsidP="00AE53E7">
      <w:pPr>
        <w:ind w:left="2160" w:firstLine="720"/>
        <w:rPr>
          <w:rFonts w:ascii="TH Niramit AS" w:hAnsi="TH Niramit AS" w:cs="TH Niramit AS"/>
          <w:b/>
          <w:bCs/>
          <w:sz w:val="48"/>
          <w:szCs w:val="48"/>
        </w:rPr>
      </w:pPr>
      <w:r w:rsidRPr="000F187B">
        <w:rPr>
          <w:rFonts w:ascii="TH Niramit AS" w:hAnsi="TH Niramit AS" w:cs="TH Niramit AS"/>
          <w:b/>
          <w:bCs/>
          <w:sz w:val="48"/>
          <w:szCs w:val="48"/>
          <w:cs/>
        </w:rPr>
        <w:t>2)</w:t>
      </w:r>
      <w:r w:rsidRPr="000F187B">
        <w:rPr>
          <w:rFonts w:ascii="TH Niramit AS" w:hAnsi="TH Niramit AS" w:cs="TH Niramit AS"/>
          <w:b/>
          <w:bCs/>
          <w:sz w:val="48"/>
          <w:szCs w:val="48"/>
          <w:cs/>
        </w:rPr>
        <w:tab/>
        <w:t xml:space="preserve">กระบวนการและวิธีปฏิบัติงาน  </w:t>
      </w:r>
    </w:p>
    <w:p w:rsidR="00AE53E7" w:rsidRPr="000F187B" w:rsidRDefault="00AE53E7" w:rsidP="00AE53E7">
      <w:pPr>
        <w:ind w:left="2160" w:firstLine="720"/>
        <w:rPr>
          <w:rFonts w:ascii="TH Niramit AS" w:hAnsi="TH Niramit AS" w:cs="TH Niramit AS"/>
          <w:b/>
          <w:bCs/>
          <w:sz w:val="48"/>
          <w:szCs w:val="48"/>
        </w:rPr>
        <w:sectPr w:rsidR="00AE53E7" w:rsidRPr="000F187B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  <w:r w:rsidRPr="000F187B">
        <w:rPr>
          <w:rFonts w:ascii="TH Niramit AS" w:hAnsi="TH Niramit AS" w:cs="TH Niramit AS"/>
          <w:b/>
          <w:bCs/>
          <w:sz w:val="48"/>
          <w:szCs w:val="48"/>
          <w:cs/>
        </w:rPr>
        <w:t>3)</w:t>
      </w:r>
      <w:r w:rsidRPr="000F187B">
        <w:rPr>
          <w:rFonts w:ascii="TH Niramit AS" w:hAnsi="TH Niramit AS" w:cs="TH Niramit AS"/>
          <w:b/>
          <w:bCs/>
          <w:sz w:val="48"/>
          <w:szCs w:val="48"/>
          <w:cs/>
        </w:rPr>
        <w:tab/>
        <w:t>การปฏิบัติตามกฎระเบียบ</w:t>
      </w:r>
    </w:p>
    <w:p w:rsidR="00AE53E7" w:rsidRPr="006B390B" w:rsidRDefault="00F40293" w:rsidP="00F4029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6B390B" w:rsidRPr="006B390B">
        <w:rPr>
          <w:rFonts w:ascii="TH Niramit AS" w:hAnsi="TH Niramit AS" w:cs="TH Niramit AS" w:hint="cs"/>
          <w:sz w:val="32"/>
          <w:szCs w:val="32"/>
          <w:cs/>
        </w:rPr>
        <w:t>11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</w:p>
    <w:p w:rsidR="006B390B" w:rsidRDefault="00AE53E7" w:rsidP="006B390B">
      <w:pPr>
        <w:spacing w:after="0"/>
        <w:jc w:val="center"/>
        <w:rPr>
          <w:rFonts w:ascii="TH Niramit AS" w:eastAsia="Times New Roman" w:hAnsi="TH Niramit AS" w:cs="TH Niramit AS"/>
          <w:b/>
          <w:bCs/>
        </w:rPr>
      </w:pPr>
      <w:r w:rsidRPr="001311A0">
        <w:rPr>
          <w:rFonts w:ascii="TH Niramit AS" w:eastAsia="Times New Roman" w:hAnsi="TH Niramit AS" w:cs="TH Niramit AS"/>
          <w:b/>
          <w:bCs/>
          <w:cs/>
        </w:rPr>
        <w:t>บัญชีปัจจัยเสี่ยงและเกณฑ์การประเมินความเสี่ยง</w:t>
      </w:r>
    </w:p>
    <w:p w:rsidR="00AE53E7" w:rsidRPr="006B390B" w:rsidRDefault="00AE53E7" w:rsidP="006B390B">
      <w:pPr>
        <w:spacing w:after="0"/>
        <w:rPr>
          <w:rFonts w:ascii="TH Niramit AS" w:eastAsia="Times New Roman" w:hAnsi="TH Niramit AS" w:cs="TH Niramit AS"/>
          <w:b/>
          <w:bCs/>
        </w:rPr>
      </w:pPr>
      <w:r w:rsidRPr="00A83349">
        <w:rPr>
          <w:rFonts w:ascii="TH Niramit AS" w:eastAsia="Times New Roman" w:hAnsi="TH Niramit AS" w:cs="TH Niramit AS"/>
          <w:b/>
          <w:bCs/>
          <w:cs/>
        </w:rPr>
        <w:t>ระดับกิจกรรม</w:t>
      </w:r>
      <w:r w:rsidRPr="00A83349">
        <w:rPr>
          <w:rFonts w:ascii="TH Niramit AS" w:hAnsi="TH Niramit AS" w:cs="TH Niramit AS"/>
          <w:b/>
          <w:bCs/>
        </w:rPr>
        <w:t xml:space="preserve"> </w:t>
      </w:r>
      <w:r w:rsidRPr="00A83349">
        <w:rPr>
          <w:rFonts w:ascii="TH Niramit AS" w:hAnsi="TH Niramit AS" w:cs="TH Niramit AS" w:hint="cs"/>
          <w:b/>
          <w:bCs/>
          <w:cs/>
        </w:rPr>
        <w:t>(จำนวน  3  ปัจจัย)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340"/>
        <w:gridCol w:w="2250"/>
        <w:gridCol w:w="2340"/>
        <w:gridCol w:w="2250"/>
        <w:gridCol w:w="18"/>
        <w:gridCol w:w="2201"/>
      </w:tblGrid>
      <w:tr w:rsidR="00AE53E7" w:rsidRPr="001311A0" w:rsidTr="00316975">
        <w:trPr>
          <w:trHeight w:val="465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316975">
        <w:trPr>
          <w:trHeight w:val="465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316975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1.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คู่มือหรือแนวทางการปฏิบัติงาน</w:t>
            </w:r>
          </w:p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43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91 - 100</w:t>
            </w:r>
          </w:p>
          <w:p w:rsidR="00AE53E7" w:rsidRPr="001311A0" w:rsidRDefault="00AE53E7" w:rsidP="00316975">
            <w:pPr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43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 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81 - 90</w:t>
            </w:r>
          </w:p>
          <w:p w:rsidR="00AE53E7" w:rsidRPr="001311A0" w:rsidRDefault="00AE53E7" w:rsidP="00316975">
            <w:pPr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43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71 - 80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43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น้อยกว่าร้อยละ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43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 xml:space="preserve">ไม่มีการกำหนดขั้นตอน  กระบวนการ แนวทาง หรือคู่มือการปฏิบัติงาน </w:t>
            </w:r>
          </w:p>
          <w:p w:rsidR="00AE53E7" w:rsidRPr="001311A0" w:rsidRDefault="00AE53E7" w:rsidP="00316975">
            <w:pPr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AE53E7" w:rsidRPr="001311A0" w:rsidTr="00316975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6B390B" w:rsidRDefault="006B390B" w:rsidP="006B390B">
      <w:pPr>
        <w:spacing w:after="0"/>
        <w:rPr>
          <w:rFonts w:ascii="TH Niramit AS" w:hAnsi="TH Niramit AS" w:cs="TH Niramit AS"/>
          <w:b/>
          <w:bCs/>
          <w:sz w:val="28"/>
        </w:rPr>
      </w:pPr>
    </w:p>
    <w:p w:rsidR="00AE53E7" w:rsidRPr="006B390B" w:rsidRDefault="00AE53E7" w:rsidP="006B390B">
      <w:pPr>
        <w:spacing w:after="0"/>
        <w:rPr>
          <w:rFonts w:ascii="TH Niramit AS" w:hAnsi="TH Niramit AS" w:cs="TH Niramit AS"/>
          <w:b/>
          <w:bCs/>
          <w:sz w:val="28"/>
        </w:rPr>
      </w:pPr>
      <w:r w:rsidRPr="006B390B">
        <w:rPr>
          <w:rFonts w:ascii="TH Niramit AS" w:hAnsi="TH Niramit AS" w:cs="TH Niramit AS"/>
          <w:b/>
          <w:bCs/>
          <w:sz w:val="28"/>
          <w:cs/>
        </w:rPr>
        <w:t>ประเด็นในการพิจารณา</w:t>
      </w:r>
    </w:p>
    <w:p w:rsidR="00AE53E7" w:rsidRPr="006B390B" w:rsidRDefault="00AE53E7" w:rsidP="006B390B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567" w:firstLine="0"/>
        <w:rPr>
          <w:rFonts w:ascii="TH Niramit AS" w:hAnsi="TH Niramit AS" w:cs="TH Niramit AS"/>
          <w:sz w:val="28"/>
        </w:rPr>
      </w:pPr>
      <w:r w:rsidRPr="006B390B">
        <w:rPr>
          <w:rFonts w:ascii="TH Niramit AS" w:hAnsi="TH Niramit AS" w:cs="TH Niramit AS"/>
          <w:sz w:val="28"/>
          <w:cs/>
        </w:rPr>
        <w:t>จำนวน</w:t>
      </w:r>
      <w:r w:rsidRPr="006B390B">
        <w:rPr>
          <w:rFonts w:ascii="TH Niramit AS" w:eastAsia="Times New Roman" w:hAnsi="TH Niramit AS" w:cs="TH Niramit AS"/>
          <w:sz w:val="28"/>
          <w:cs/>
        </w:rPr>
        <w:t>ขั้นตอน  กระบวนการ  แนวทาง หรือคู่มือการปฏิบัติงาน</w:t>
      </w:r>
      <w:r w:rsidRPr="006B390B">
        <w:rPr>
          <w:rFonts w:ascii="TH Niramit AS" w:hAnsi="TH Niramit AS" w:cs="TH Niramit AS"/>
          <w:sz w:val="28"/>
          <w:cs/>
        </w:rPr>
        <w:t>ที่นำไปปฏิบัติ</w:t>
      </w:r>
    </w:p>
    <w:p w:rsidR="00AE53E7" w:rsidRPr="006B390B" w:rsidRDefault="00AE53E7" w:rsidP="006B390B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567" w:firstLine="0"/>
        <w:rPr>
          <w:rFonts w:ascii="TH Niramit AS" w:hAnsi="TH Niramit AS" w:cs="TH Niramit AS"/>
          <w:sz w:val="28"/>
        </w:rPr>
      </w:pPr>
      <w:r w:rsidRPr="006B390B">
        <w:rPr>
          <w:rFonts w:ascii="TH Niramit AS" w:hAnsi="TH Niramit AS" w:cs="TH Niramit AS"/>
          <w:sz w:val="28"/>
          <w:cs/>
        </w:rPr>
        <w:t>จำนวนภารกิจทั้งหมดในหน่วยงาน</w:t>
      </w:r>
    </w:p>
    <w:p w:rsidR="00AE53E7" w:rsidRPr="006B390B" w:rsidRDefault="00AE53E7" w:rsidP="006B390B">
      <w:pPr>
        <w:spacing w:after="0"/>
        <w:rPr>
          <w:rFonts w:ascii="TH Niramit AS" w:hAnsi="TH Niramit AS" w:cs="TH Niramit AS"/>
          <w:sz w:val="28"/>
        </w:rPr>
      </w:pPr>
    </w:p>
    <w:p w:rsidR="00AE53E7" w:rsidRPr="006B390B" w:rsidRDefault="00AE53E7" w:rsidP="006B390B">
      <w:pPr>
        <w:spacing w:after="0"/>
        <w:rPr>
          <w:rFonts w:ascii="TH Niramit AS" w:hAnsi="TH Niramit AS" w:cs="TH Niramit AS"/>
          <w:b/>
          <w:bCs/>
          <w:sz w:val="28"/>
        </w:rPr>
      </w:pPr>
      <w:r w:rsidRPr="006B390B">
        <w:rPr>
          <w:rFonts w:ascii="TH Niramit AS" w:hAnsi="TH Niramit AS" w:cs="TH Niramit AS"/>
          <w:b/>
          <w:bCs/>
          <w:sz w:val="28"/>
          <w:cs/>
        </w:rPr>
        <w:t>หลักฐานที่ใช้ในการประเมิน</w:t>
      </w:r>
    </w:p>
    <w:p w:rsidR="00AE53E7" w:rsidRPr="006B390B" w:rsidRDefault="00AE53E7" w:rsidP="006B390B">
      <w:pPr>
        <w:numPr>
          <w:ilvl w:val="0"/>
          <w:numId w:val="45"/>
        </w:numPr>
        <w:spacing w:after="0" w:line="240" w:lineRule="auto"/>
        <w:ind w:left="851" w:hanging="284"/>
        <w:rPr>
          <w:rFonts w:ascii="TH Niramit AS" w:hAnsi="TH Niramit AS" w:cs="TH Niramit AS"/>
          <w:sz w:val="28"/>
        </w:rPr>
      </w:pPr>
      <w:r w:rsidRPr="006B390B">
        <w:rPr>
          <w:rFonts w:ascii="TH Niramit AS" w:hAnsi="TH Niramit AS" w:cs="TH Niramit AS" w:hint="cs"/>
          <w:sz w:val="28"/>
          <w:cs/>
        </w:rPr>
        <w:t xml:space="preserve"> </w:t>
      </w:r>
      <w:r w:rsidRPr="006B390B">
        <w:rPr>
          <w:rFonts w:ascii="TH Niramit AS" w:hAnsi="TH Niramit AS" w:cs="TH Niramit AS"/>
          <w:sz w:val="28"/>
          <w:cs/>
        </w:rPr>
        <w:t>ขั้นตอน/แนวทาง/คู่มือการปฏิบัติงาน</w:t>
      </w:r>
    </w:p>
    <w:p w:rsidR="00AE53E7" w:rsidRPr="006B390B" w:rsidRDefault="00AE53E7" w:rsidP="006B390B">
      <w:pPr>
        <w:spacing w:after="0"/>
        <w:ind w:left="567"/>
        <w:rPr>
          <w:rFonts w:ascii="TH Niramit AS" w:hAnsi="TH Niramit AS" w:cs="TH Niramit AS"/>
          <w:sz w:val="28"/>
        </w:rPr>
      </w:pPr>
      <w:r w:rsidRPr="006B390B">
        <w:rPr>
          <w:rFonts w:ascii="TH Niramit AS" w:hAnsi="TH Niramit AS" w:cs="TH Niramit AS" w:hint="cs"/>
          <w:sz w:val="28"/>
          <w:cs/>
        </w:rPr>
        <w:t xml:space="preserve">2. </w:t>
      </w:r>
      <w:r w:rsidR="006B390B" w:rsidRPr="006B390B">
        <w:rPr>
          <w:rFonts w:ascii="TH Niramit AS" w:hAnsi="TH Niramit AS" w:cs="TH Niramit AS" w:hint="cs"/>
          <w:sz w:val="28"/>
          <w:cs/>
        </w:rPr>
        <w:t xml:space="preserve">  </w:t>
      </w:r>
      <w:r w:rsidRPr="006B390B">
        <w:rPr>
          <w:rFonts w:ascii="TH Niramit AS" w:hAnsi="TH Niramit AS" w:cs="TH Niramit AS"/>
          <w:sz w:val="28"/>
          <w:cs/>
        </w:rPr>
        <w:t>เอกสารแสดงภารกิจของหน่วยงาน</w:t>
      </w:r>
    </w:p>
    <w:p w:rsidR="00AE53E7" w:rsidRPr="001311A0" w:rsidRDefault="00AE53E7" w:rsidP="00AE53E7">
      <w:pPr>
        <w:rPr>
          <w:rFonts w:ascii="TH Niramit AS" w:hAnsi="TH Niramit AS" w:cs="TH Niramit AS"/>
        </w:rPr>
      </w:pPr>
    </w:p>
    <w:p w:rsidR="00AE53E7" w:rsidRPr="001311A0" w:rsidRDefault="00AE53E7" w:rsidP="00AE53E7">
      <w:pPr>
        <w:rPr>
          <w:rFonts w:ascii="TH Niramit AS" w:hAnsi="TH Niramit AS" w:cs="TH Niramit AS"/>
        </w:rPr>
      </w:pPr>
    </w:p>
    <w:p w:rsidR="006B390B" w:rsidRDefault="006B390B" w:rsidP="00AE53E7">
      <w:pPr>
        <w:jc w:val="right"/>
        <w:rPr>
          <w:rFonts w:ascii="TH Niramit AS" w:hAnsi="TH Niramit AS" w:cs="TH Niramit AS"/>
        </w:rPr>
      </w:pPr>
    </w:p>
    <w:p w:rsidR="00AE53E7" w:rsidRPr="006B390B" w:rsidRDefault="00F40293" w:rsidP="00F4029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="006B390B" w:rsidRPr="006B390B">
        <w:rPr>
          <w:rFonts w:ascii="TH Niramit AS" w:hAnsi="TH Niramit AS" w:cs="TH Niramit AS"/>
          <w:sz w:val="32"/>
          <w:szCs w:val="32"/>
        </w:rPr>
        <w:t>12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AE53E7" w:rsidRPr="006B390B" w:rsidRDefault="00AE53E7" w:rsidP="006B390B">
      <w:pPr>
        <w:spacing w:after="0"/>
        <w:rPr>
          <w:rFonts w:ascii="TH Niramit AS" w:hAnsi="TH Niramit AS" w:cs="TH Niramit AS"/>
          <w:b/>
          <w:bCs/>
          <w:sz w:val="28"/>
        </w:rPr>
      </w:pPr>
      <w:r w:rsidRPr="006B390B">
        <w:rPr>
          <w:rFonts w:ascii="TH Niramit AS" w:eastAsia="Times New Roman" w:hAnsi="TH Niramit AS" w:cs="TH Niramit AS"/>
          <w:b/>
          <w:bCs/>
          <w:sz w:val="28"/>
          <w:cs/>
        </w:rPr>
        <w:t>ระดับกิจกรรม</w:t>
      </w:r>
      <w:r w:rsidRPr="006B390B">
        <w:rPr>
          <w:rFonts w:ascii="TH Niramit AS" w:hAnsi="TH Niramit AS" w:cs="TH Niramit AS"/>
          <w:b/>
          <w:bCs/>
          <w:sz w:val="28"/>
        </w:rPr>
        <w:t xml:space="preserve"> </w:t>
      </w:r>
      <w:r w:rsidRPr="006B390B">
        <w:rPr>
          <w:rFonts w:ascii="TH Niramit AS" w:hAnsi="TH Niramit AS" w:cs="TH Niramit AS" w:hint="cs"/>
          <w:b/>
          <w:bCs/>
          <w:sz w:val="28"/>
          <w:cs/>
        </w:rPr>
        <w:t>(จำนวน  3 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9"/>
        <w:gridCol w:w="2251"/>
        <w:gridCol w:w="2250"/>
        <w:gridCol w:w="2250"/>
        <w:gridCol w:w="2250"/>
        <w:gridCol w:w="2340"/>
      </w:tblGrid>
      <w:tr w:rsidR="00AE53E7" w:rsidRPr="001311A0" w:rsidTr="00316975">
        <w:trPr>
          <w:trHeight w:val="465"/>
          <w:tblHeader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AE53E7" w:rsidRPr="001311A0" w:rsidTr="00316975">
        <w:trPr>
          <w:trHeight w:val="465"/>
          <w:tblHeader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311A0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311A0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1311A0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AE53E7" w:rsidRPr="001311A0" w:rsidTr="006B390B">
        <w:trPr>
          <w:trHeight w:val="181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sz w:val="28"/>
              </w:rPr>
              <w:t>2.</w:t>
            </w:r>
            <w:r w:rsidRPr="001311A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กระบวนการและวิธีการปฏิบัติงาน</w:t>
            </w:r>
          </w:p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40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 xml:space="preserve">91 - 100 </w:t>
            </w:r>
          </w:p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40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81 - 90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40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71 - 80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AE53E7">
            <w:pPr>
              <w:numPr>
                <w:ilvl w:val="0"/>
                <w:numId w:val="40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น้อยกว่าร้อยละ </w:t>
            </w:r>
            <w:r w:rsidRPr="001311A0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AE53E7">
            <w:pPr>
              <w:numPr>
                <w:ilvl w:val="0"/>
                <w:numId w:val="40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1311A0">
              <w:rPr>
                <w:rFonts w:ascii="TH Niramit AS" w:eastAsia="Times New Roman" w:hAnsi="TH Niramit AS" w:cs="TH Niramit AS"/>
                <w:sz w:val="28"/>
                <w:cs/>
              </w:rPr>
              <w:t>ไม่มีการปฏิบัติตามคู่มือ/แนวทาง/กระบวนการปฏิบัติงาน</w:t>
            </w:r>
          </w:p>
        </w:tc>
      </w:tr>
      <w:tr w:rsidR="00AE53E7" w:rsidRPr="001311A0" w:rsidTr="00316975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11A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311A0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2723D3" w:rsidRDefault="002723D3" w:rsidP="00AE53E7">
      <w:pPr>
        <w:rPr>
          <w:rFonts w:ascii="TH Niramit AS" w:hAnsi="TH Niramit AS" w:cs="TH Niramit AS"/>
        </w:rPr>
      </w:pPr>
    </w:p>
    <w:p w:rsidR="00AE53E7" w:rsidRPr="001311A0" w:rsidRDefault="00AE53E7" w:rsidP="002723D3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AE53E7" w:rsidRPr="001311A0" w:rsidRDefault="00AE53E7" w:rsidP="002723D3">
      <w:pPr>
        <w:numPr>
          <w:ilvl w:val="0"/>
          <w:numId w:val="41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จำนวนคู่มือ</w:t>
      </w:r>
      <w:r w:rsidRPr="001311A0">
        <w:rPr>
          <w:rFonts w:ascii="TH Niramit AS" w:eastAsia="Times New Roman" w:hAnsi="TH Niramit AS" w:cs="TH Niramit AS"/>
          <w:cs/>
        </w:rPr>
        <w:t xml:space="preserve"> /แนวทาง /กระบวนการปฏิบัติงาน</w:t>
      </w:r>
    </w:p>
    <w:p w:rsidR="00AE53E7" w:rsidRPr="001311A0" w:rsidRDefault="00AE53E7" w:rsidP="002723D3">
      <w:pPr>
        <w:numPr>
          <w:ilvl w:val="0"/>
          <w:numId w:val="41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การปฏิบัติตาม</w:t>
      </w:r>
      <w:r w:rsidRPr="001311A0">
        <w:rPr>
          <w:rFonts w:ascii="TH Niramit AS" w:eastAsia="Times New Roman" w:hAnsi="TH Niramit AS" w:cs="TH Niramit AS"/>
          <w:cs/>
        </w:rPr>
        <w:t>คู่มือ /แนวทาง /กระบวนการปฏิบัติงาน</w:t>
      </w:r>
    </w:p>
    <w:p w:rsidR="00AE53E7" w:rsidRPr="001311A0" w:rsidRDefault="00AE53E7" w:rsidP="002723D3">
      <w:pPr>
        <w:spacing w:after="0"/>
        <w:rPr>
          <w:rFonts w:ascii="TH Niramit AS" w:hAnsi="TH Niramit AS" w:cs="TH Niramit AS"/>
        </w:rPr>
      </w:pPr>
    </w:p>
    <w:p w:rsidR="00AE53E7" w:rsidRPr="001311A0" w:rsidRDefault="00AE53E7" w:rsidP="002723D3">
      <w:pPr>
        <w:spacing w:after="0"/>
        <w:rPr>
          <w:rFonts w:ascii="TH Niramit AS" w:hAnsi="TH Niramit AS" w:cs="TH Niramit AS"/>
          <w:b/>
          <w:bCs/>
        </w:rPr>
      </w:pPr>
      <w:r w:rsidRPr="001311A0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AE53E7" w:rsidRPr="001311A0" w:rsidRDefault="00AE53E7" w:rsidP="002723D3">
      <w:pPr>
        <w:numPr>
          <w:ilvl w:val="0"/>
          <w:numId w:val="5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คู่มือ / แนวทาง /กระบวนการปฏิบัติงานของหน่วยงาน</w:t>
      </w:r>
    </w:p>
    <w:p w:rsidR="00AE53E7" w:rsidRPr="001311A0" w:rsidRDefault="00AE53E7" w:rsidP="002723D3">
      <w:pPr>
        <w:numPr>
          <w:ilvl w:val="0"/>
          <w:numId w:val="5"/>
        </w:numPr>
        <w:spacing w:after="0" w:line="240" w:lineRule="auto"/>
        <w:rPr>
          <w:rFonts w:ascii="TH Niramit AS" w:hAnsi="TH Niramit AS" w:cs="TH Niramit AS"/>
        </w:rPr>
      </w:pPr>
      <w:r w:rsidRPr="001311A0">
        <w:rPr>
          <w:rFonts w:ascii="TH Niramit AS" w:hAnsi="TH Niramit AS" w:cs="TH Niramit AS"/>
          <w:cs/>
        </w:rPr>
        <w:t>แบบสอบถาม/สัมภาษณ์</w:t>
      </w:r>
    </w:p>
    <w:p w:rsidR="00AE53E7" w:rsidRPr="001311A0" w:rsidRDefault="00AE53E7" w:rsidP="002723D3">
      <w:pPr>
        <w:spacing w:after="0"/>
        <w:rPr>
          <w:rFonts w:ascii="TH Niramit AS" w:hAnsi="TH Niramit AS" w:cs="TH Niramit AS"/>
        </w:rPr>
      </w:pPr>
    </w:p>
    <w:p w:rsidR="00AE53E7" w:rsidRPr="001311A0" w:rsidRDefault="00AE53E7" w:rsidP="00AE53E7">
      <w:pPr>
        <w:rPr>
          <w:rFonts w:ascii="TH Niramit AS" w:hAnsi="TH Niramit AS" w:cs="TH Niramit AS"/>
        </w:rPr>
      </w:pPr>
    </w:p>
    <w:p w:rsidR="00AE53E7" w:rsidRPr="001311A0" w:rsidRDefault="00AE53E7" w:rsidP="00AE53E7">
      <w:pPr>
        <w:rPr>
          <w:rFonts w:ascii="TH Niramit AS" w:hAnsi="TH Niramit AS" w:cs="TH Niramit AS"/>
        </w:rPr>
      </w:pPr>
    </w:p>
    <w:p w:rsidR="00AE53E7" w:rsidRDefault="00AE53E7" w:rsidP="00AE53E7">
      <w:pPr>
        <w:jc w:val="right"/>
        <w:rPr>
          <w:rFonts w:ascii="TH Niramit AS" w:hAnsi="TH Niramit AS" w:cs="TH Niramit AS"/>
        </w:rPr>
      </w:pPr>
    </w:p>
    <w:p w:rsidR="00AE53E7" w:rsidRPr="003E090F" w:rsidRDefault="00F40293" w:rsidP="00F4029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3E090F" w:rsidRPr="003E090F">
        <w:rPr>
          <w:rFonts w:ascii="TH Niramit AS" w:hAnsi="TH Niramit AS" w:cs="TH Niramit AS" w:hint="cs"/>
          <w:sz w:val="32"/>
          <w:szCs w:val="32"/>
          <w:cs/>
        </w:rPr>
        <w:t>13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AE53E7" w:rsidRPr="001272B4" w:rsidRDefault="00AE53E7" w:rsidP="003E090F">
      <w:pPr>
        <w:spacing w:after="0"/>
        <w:rPr>
          <w:rFonts w:ascii="TH Niramit AS" w:hAnsi="TH Niramit AS" w:cs="TH Niramit AS"/>
          <w:b/>
          <w:bCs/>
          <w:sz w:val="28"/>
        </w:rPr>
      </w:pPr>
      <w:r w:rsidRPr="001272B4">
        <w:rPr>
          <w:rFonts w:ascii="TH Niramit AS" w:eastAsia="Times New Roman" w:hAnsi="TH Niramit AS" w:cs="TH Niramit AS"/>
          <w:b/>
          <w:bCs/>
          <w:sz w:val="28"/>
          <w:cs/>
        </w:rPr>
        <w:t>ระดับกิจกรรม</w:t>
      </w:r>
      <w:r w:rsidRPr="001272B4">
        <w:rPr>
          <w:rFonts w:ascii="TH Niramit AS" w:hAnsi="TH Niramit AS" w:cs="TH Niramit AS"/>
          <w:b/>
          <w:bCs/>
          <w:sz w:val="28"/>
        </w:rPr>
        <w:t xml:space="preserve"> </w:t>
      </w:r>
      <w:r w:rsidRPr="001272B4">
        <w:rPr>
          <w:rFonts w:ascii="TH Niramit AS" w:hAnsi="TH Niramit AS" w:cs="TH Niramit AS" w:hint="cs"/>
          <w:b/>
          <w:bCs/>
          <w:sz w:val="28"/>
          <w:cs/>
        </w:rPr>
        <w:t>(จำนวน  3  ปัจจัย)</w:t>
      </w:r>
    </w:p>
    <w:tbl>
      <w:tblPr>
        <w:tblW w:w="14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340"/>
        <w:gridCol w:w="2337"/>
        <w:gridCol w:w="2410"/>
        <w:gridCol w:w="2410"/>
        <w:gridCol w:w="2454"/>
      </w:tblGrid>
      <w:tr w:rsidR="00AE53E7" w:rsidRPr="001272B4" w:rsidTr="003E090F">
        <w:trPr>
          <w:trHeight w:val="318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272B4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1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272B4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เกณฑ์ความเสี่ยง</w:t>
            </w:r>
          </w:p>
        </w:tc>
      </w:tr>
      <w:tr w:rsidR="00AE53E7" w:rsidRPr="001272B4" w:rsidTr="003E090F">
        <w:trPr>
          <w:trHeight w:val="284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7" w:rsidRPr="001272B4" w:rsidRDefault="00AE53E7" w:rsidP="00316975">
            <w:pPr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272B4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น้อยที่สุด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272B4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น้อย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272B4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ปานกลาง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272B4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มาก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E7" w:rsidRPr="001272B4" w:rsidRDefault="00AE53E7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มากที่สุด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5</w:t>
            </w:r>
          </w:p>
        </w:tc>
      </w:tr>
      <w:tr w:rsidR="00AE53E7" w:rsidRPr="001272B4" w:rsidTr="003E090F">
        <w:trPr>
          <w:trHeight w:val="5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272B4" w:rsidRDefault="00AE53E7" w:rsidP="003E090F">
            <w:pPr>
              <w:tabs>
                <w:tab w:val="left" w:pos="245"/>
              </w:tabs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3.</w:t>
            </w:r>
            <w:r w:rsidRPr="001272B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การปฏิบัติตามกฎระเบียบ</w:t>
            </w:r>
            <w:r w:rsidRPr="001272B4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</w:p>
          <w:p w:rsidR="00AE53E7" w:rsidRPr="001272B4" w:rsidRDefault="00AE53E7" w:rsidP="003E090F">
            <w:pPr>
              <w:tabs>
                <w:tab w:val="left" w:pos="245"/>
              </w:tabs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และผู้ตรวจสอบภายนอกจากการตรวจสอบ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 xml:space="preserve">ครั้งหลังสุด พบข้อทักท้วง 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 xml:space="preserve">ไม่เกิน </w:t>
            </w:r>
            <w:r w:rsidRPr="003E090F">
              <w:rPr>
                <w:rFonts w:ascii="TH Niramit AS" w:eastAsia="Times New Roman" w:hAnsi="TH Niramit AS" w:cs="TH Niramit AS"/>
                <w:szCs w:val="22"/>
              </w:rPr>
              <w:t>3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 xml:space="preserve"> ข้อ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การตรวจ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สอบของผู้ตรวจสอบภายใน</w:t>
            </w:r>
          </w:p>
          <w:p w:rsidR="00AE53E7" w:rsidRPr="003E090F" w:rsidRDefault="00AE53E7" w:rsidP="003E090F">
            <w:pPr>
              <w:spacing w:after="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และผู้ตรวจสอบภายนอก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จากการตรวจสอบครั้งหลั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ครบถ้วนถูกต้องภายใน 30 วันทำการ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ไม่มีการสอบสวนทางละเมิดและแพ่งที่เกิดความเสียหาย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จากการไม่ปฏิบัติตามกฎระเบียบของทางราชการและมหาวิทยาลัย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และผู้ตรวจสอบภายนอกจากการตรวจสอบ</w:t>
            </w:r>
          </w:p>
          <w:p w:rsid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 xml:space="preserve">ครั้งหลังสุด พบข้อทักท้วง  </w:t>
            </w:r>
            <w:r w:rsidRPr="003E090F">
              <w:rPr>
                <w:rFonts w:ascii="TH Niramit AS" w:eastAsia="Times New Roman" w:hAnsi="TH Niramit AS" w:cs="TH Niramit AS"/>
                <w:szCs w:val="22"/>
              </w:rPr>
              <w:t xml:space="preserve"> 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</w:rPr>
              <w:t xml:space="preserve">4-6 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ข้อ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การตรวจ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สอบของผู้ตรวจสอบภายในและผู้ตรวจสอบภายนอก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จากการตรวจสอบครั้งหลั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ครบถ้วนถูกต้องภายใน 40 วันทำการ</w:t>
            </w:r>
          </w:p>
          <w:p w:rsidR="003E090F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</w:t>
            </w:r>
          </w:p>
          <w:p w:rsidR="003E090F" w:rsidRDefault="003E090F" w:rsidP="003E090F">
            <w:pPr>
              <w:spacing w:after="0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  <w:r w:rsidR="00AE53E7"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ทางราชการและมหาวิทยาลัย </w:t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</w:p>
          <w:p w:rsidR="00AE53E7" w:rsidRPr="003E090F" w:rsidRDefault="003E090F" w:rsidP="003E090F">
            <w:pPr>
              <w:spacing w:after="0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  <w:r w:rsidR="00AE53E7"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จำนวน 1 เรื่องต่อปี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และผู้ตรวจสอบภายนอกจากการตรวจสอบครั้งหลัง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สุด พบข้อทักท้วง</w:t>
            </w:r>
            <w:r w:rsidR="003E090F">
              <w:rPr>
                <w:rFonts w:ascii="TH Niramit AS" w:eastAsia="Times New Roman" w:hAnsi="TH Niramit AS" w:cs="TH Niramit AS"/>
                <w:szCs w:val="22"/>
              </w:rPr>
              <w:t xml:space="preserve">  </w:t>
            </w:r>
            <w:r w:rsidRPr="003E090F">
              <w:rPr>
                <w:rFonts w:ascii="TH Niramit AS" w:eastAsia="Times New Roman" w:hAnsi="TH Niramit AS" w:cs="TH Niramit AS"/>
                <w:szCs w:val="22"/>
              </w:rPr>
              <w:t xml:space="preserve">7-9 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ข้อ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การดำเนินการตามข้อเสนอแนะของผลการตรวจ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สอบของผู้ตรวจสอบภายในและผู้ตรวจสอบภายนอก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จากการตรวจสอบครั้งหลั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ครบถ้วนถูกต้อง เกินกว่า 40 วันทำการ</w:t>
            </w:r>
          </w:p>
          <w:p w:rsidR="003E090F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ราชการและมหาวิทยาลัย จำนวน 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2 เรื่องต่อปี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  จากการตรวจสอบ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br/>
              <w:t xml:space="preserve">ครั้งหลังสุด พบข้อทักท้วง 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</w:rPr>
              <w:t xml:space="preserve">10-12 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 xml:space="preserve">ข้อ 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การดำเนินการตามข้อเสนอแนะของผลการตรวจ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สอบของผู้ตรวจสอบภายในและผู้ตรวจสอบภายนอก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จากการตรวจสอบครั้งหลั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ยังไม่ครบถ้วนถูกต้องเกินกว่า 40 วันทำการ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จากการไม่ปฏิบัติตามกฎระเบียบของทางราชการและมหาวิทยาลัย จำนวน 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3 เรื่องต่อปี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</w:t>
            </w:r>
            <w:r w:rsidR="003E090F">
              <w:rPr>
                <w:rFonts w:ascii="TH Niramit AS" w:eastAsia="Times New Roman" w:hAnsi="TH Niramit AS" w:cs="TH Niramit AS"/>
                <w:szCs w:val="22"/>
                <w:cs/>
              </w:rPr>
              <w:t>จากการตรวจสอบ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ครั้งหลัง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 xml:space="preserve">สุด พบข้อทักท้วงมากกว่า </w:t>
            </w:r>
            <w:r w:rsidRPr="003E090F">
              <w:rPr>
                <w:rFonts w:ascii="TH Niramit AS" w:eastAsia="Times New Roman" w:hAnsi="TH Niramit AS" w:cs="TH Niramit AS"/>
                <w:szCs w:val="22"/>
              </w:rPr>
              <w:t xml:space="preserve">12 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ข้อ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การดำเนินการตามข้อเสนอแนะของผลการตรวจ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สอบของผู้ตรวจสอบภายในและผู้ตรวจสอบภายนอกจากการตรวจสอบครั้งหลั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ยัง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ไม่ครบถ้วนถูกต้องเกินกว่า 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40 วันทำการ และต้องหารือ</w:t>
            </w:r>
          </w:p>
          <w:p w:rsidR="00AE53E7" w:rsidRPr="003E090F" w:rsidRDefault="00AE53E7" w:rsidP="003E090F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กับหัวหน้าหน่วยงาน</w:t>
            </w:r>
          </w:p>
          <w:p w:rsidR="00AE53E7" w:rsidRPr="003E090F" w:rsidRDefault="00AE53E7" w:rsidP="003E090F">
            <w:pPr>
              <w:numPr>
                <w:ilvl w:val="0"/>
                <w:numId w:val="42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3E090F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จากการไม่ปฏิบัติตามกฎระเบียบของทางราชการและ</w:t>
            </w:r>
            <w:r w:rsidR="003E090F">
              <w:rPr>
                <w:rFonts w:ascii="TH Niramit AS" w:eastAsia="Times New Roman" w:hAnsi="TH Niramit AS" w:cs="TH Niramit AS" w:hint="cs"/>
                <w:szCs w:val="22"/>
                <w:cs/>
              </w:rPr>
              <w:t>มหาวิทยาลัยมากกว่า 3 เรื่อง</w:t>
            </w:r>
            <w:r w:rsidRPr="003E090F">
              <w:rPr>
                <w:rFonts w:ascii="TH Niramit AS" w:eastAsia="Times New Roman" w:hAnsi="TH Niramit AS" w:cs="TH Niramit AS" w:hint="cs"/>
                <w:szCs w:val="22"/>
                <w:cs/>
              </w:rPr>
              <w:t>ต่อปี</w:t>
            </w:r>
          </w:p>
        </w:tc>
      </w:tr>
      <w:tr w:rsidR="00AE53E7" w:rsidRPr="001272B4" w:rsidTr="003E090F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272B4" w:rsidRDefault="00AE53E7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ระดับการประเมิน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272B4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272B4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272B4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3E7" w:rsidRPr="001272B4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7" w:rsidRPr="001272B4" w:rsidRDefault="00AE53E7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</w:tr>
    </w:tbl>
    <w:p w:rsidR="00AE53E7" w:rsidRPr="003E090F" w:rsidRDefault="00AE53E7" w:rsidP="003E090F">
      <w:pPr>
        <w:spacing w:after="0"/>
        <w:rPr>
          <w:rFonts w:ascii="TH Niramit AS" w:hAnsi="TH Niramit AS" w:cs="TH Niramit AS"/>
          <w:b/>
          <w:bCs/>
          <w:szCs w:val="22"/>
          <w:cs/>
        </w:rPr>
      </w:pPr>
      <w:r w:rsidRPr="003E090F">
        <w:rPr>
          <w:rFonts w:ascii="TH Niramit AS" w:hAnsi="TH Niramit AS" w:cs="TH Niramit AS"/>
          <w:b/>
          <w:bCs/>
          <w:szCs w:val="22"/>
          <w:cs/>
        </w:rPr>
        <w:t>เกณฑ์ในการพิจารณา</w:t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/>
          <w:b/>
          <w:bCs/>
          <w:szCs w:val="22"/>
          <w:cs/>
        </w:rPr>
        <w:tab/>
      </w:r>
      <w:r w:rsidRPr="003E090F">
        <w:rPr>
          <w:rFonts w:ascii="TH Niramit AS" w:hAnsi="TH Niramit AS" w:cs="TH Niramit AS" w:hint="cs"/>
          <w:b/>
          <w:bCs/>
          <w:szCs w:val="22"/>
          <w:cs/>
        </w:rPr>
        <w:t>หลักฐานที่ใช้ในการประเมิน</w:t>
      </w:r>
    </w:p>
    <w:p w:rsidR="00AE53E7" w:rsidRPr="003E090F" w:rsidRDefault="00AE53E7" w:rsidP="003E090F">
      <w:pPr>
        <w:numPr>
          <w:ilvl w:val="0"/>
          <w:numId w:val="48"/>
        </w:numPr>
        <w:spacing w:after="0" w:line="240" w:lineRule="auto"/>
        <w:rPr>
          <w:rFonts w:ascii="TH Niramit AS" w:hAnsi="TH Niramit AS" w:cs="TH Niramit AS"/>
          <w:szCs w:val="22"/>
        </w:rPr>
      </w:pPr>
      <w:r w:rsidRPr="003E090F">
        <w:rPr>
          <w:rFonts w:ascii="TH Niramit AS" w:hAnsi="TH Niramit AS" w:cs="TH Niramit AS"/>
          <w:szCs w:val="22"/>
          <w:cs/>
        </w:rPr>
        <w:t>จำนวนข้อทักท้วงของผู้ตรวจสอบภายในและภายนอก จากการตรวจสอบครั้งหลังสุด</w:t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 w:hint="cs"/>
          <w:szCs w:val="22"/>
          <w:cs/>
        </w:rPr>
        <w:t xml:space="preserve">      1.  รายงานผลการตรวจสอบของผู้ตรวจสอบภายในและภายนอก</w:t>
      </w:r>
    </w:p>
    <w:p w:rsidR="00AE53E7" w:rsidRPr="003E090F" w:rsidRDefault="00AE53E7" w:rsidP="003E090F">
      <w:pPr>
        <w:numPr>
          <w:ilvl w:val="0"/>
          <w:numId w:val="48"/>
        </w:numPr>
        <w:spacing w:after="0" w:line="240" w:lineRule="auto"/>
        <w:rPr>
          <w:rFonts w:ascii="TH Niramit AS" w:hAnsi="TH Niramit AS" w:cs="TH Niramit AS"/>
          <w:szCs w:val="22"/>
        </w:rPr>
      </w:pPr>
      <w:r w:rsidRPr="003E090F">
        <w:rPr>
          <w:rFonts w:ascii="TH Niramit AS" w:hAnsi="TH Niramit AS" w:cs="TH Niramit AS" w:hint="cs"/>
          <w:szCs w:val="22"/>
          <w:cs/>
        </w:rPr>
        <w:t>การดำเนินการตามข้อเสนอแนะครบถ้วนถูกต้องตามข้อทักท้วงของผู้ตรวจสอบ</w:t>
      </w:r>
      <w:r w:rsidRPr="003E090F">
        <w:rPr>
          <w:rFonts w:ascii="TH Niramit AS" w:hAnsi="TH Niramit AS" w:cs="TH Niramit AS"/>
          <w:szCs w:val="22"/>
          <w:cs/>
        </w:rPr>
        <w:t>ภายในและภายนอก</w:t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 w:hint="cs"/>
          <w:szCs w:val="22"/>
          <w:cs/>
        </w:rPr>
        <w:t xml:space="preserve">      2.  การแจ้งผลการดำเนินการตามรายงานผลการตรวจสอบ</w:t>
      </w:r>
    </w:p>
    <w:p w:rsidR="00AE53E7" w:rsidRPr="00702535" w:rsidRDefault="00AE53E7" w:rsidP="003E090F">
      <w:pPr>
        <w:spacing w:after="0"/>
        <w:ind w:left="675"/>
        <w:rPr>
          <w:rFonts w:ascii="TH Niramit AS" w:hAnsi="TH Niramit AS" w:cs="TH Niramit AS"/>
          <w:szCs w:val="22"/>
          <w:cs/>
        </w:rPr>
      </w:pPr>
      <w:r w:rsidRPr="003E090F">
        <w:rPr>
          <w:rFonts w:ascii="TH Niramit AS" w:hAnsi="TH Niramit AS" w:cs="TH Niramit AS"/>
          <w:szCs w:val="22"/>
          <w:cs/>
        </w:rPr>
        <w:t>และ</w:t>
      </w:r>
      <w:r w:rsidRPr="003E090F">
        <w:rPr>
          <w:rFonts w:ascii="TH Niramit AS" w:hAnsi="TH Niramit AS" w:cs="TH Niramit AS" w:hint="cs"/>
          <w:szCs w:val="22"/>
          <w:cs/>
        </w:rPr>
        <w:t>เป็นไปตามระยะเวลาที่กำหนด</w:t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/>
          <w:szCs w:val="22"/>
          <w:cs/>
        </w:rPr>
        <w:tab/>
      </w:r>
      <w:r w:rsidRPr="003E090F">
        <w:rPr>
          <w:rFonts w:ascii="TH Niramit AS" w:hAnsi="TH Niramit AS" w:cs="TH Niramit AS" w:hint="cs"/>
          <w:szCs w:val="22"/>
          <w:cs/>
        </w:rPr>
        <w:t xml:space="preserve">      </w:t>
      </w:r>
      <w:r w:rsidR="000368AE">
        <w:rPr>
          <w:rFonts w:ascii="TH Niramit AS" w:hAnsi="TH Niramit AS" w:cs="TH Niramit AS" w:hint="cs"/>
          <w:szCs w:val="22"/>
          <w:cs/>
        </w:rPr>
        <w:t xml:space="preserve">               </w:t>
      </w:r>
      <w:r w:rsidRPr="003E090F">
        <w:rPr>
          <w:rFonts w:ascii="TH Niramit AS" w:hAnsi="TH Niramit AS" w:cs="TH Niramit AS" w:hint="cs"/>
          <w:szCs w:val="22"/>
          <w:cs/>
        </w:rPr>
        <w:t>3.  รายงานผลการสอบสวนทางละเมิดและแพ่ง</w:t>
      </w:r>
      <w:r w:rsidR="00702535">
        <w:rPr>
          <w:rFonts w:ascii="TH Niramit AS" w:hAnsi="TH Niramit AS" w:cs="TH Niramit AS"/>
          <w:szCs w:val="22"/>
        </w:rPr>
        <w:t xml:space="preserve"> 2 </w:t>
      </w:r>
      <w:r w:rsidR="00702535">
        <w:rPr>
          <w:rFonts w:ascii="TH Niramit AS" w:hAnsi="TH Niramit AS" w:cs="TH Niramit AS" w:hint="cs"/>
          <w:szCs w:val="22"/>
          <w:cs/>
        </w:rPr>
        <w:t>ปี ปีงปม.2559-2560</w:t>
      </w:r>
    </w:p>
    <w:p w:rsidR="00AE53E7" w:rsidRPr="000368AE" w:rsidRDefault="00AE53E7" w:rsidP="003E090F">
      <w:pPr>
        <w:numPr>
          <w:ilvl w:val="0"/>
          <w:numId w:val="48"/>
        </w:numPr>
        <w:spacing w:after="0" w:line="240" w:lineRule="auto"/>
        <w:rPr>
          <w:rFonts w:ascii="TH Niramit AS" w:hAnsi="TH Niramit AS" w:cs="TH Niramit AS"/>
          <w:szCs w:val="22"/>
        </w:rPr>
        <w:sectPr w:rsidR="00AE53E7" w:rsidRPr="000368AE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  <w:r w:rsidRPr="003E090F">
        <w:rPr>
          <w:rFonts w:ascii="TH Niramit AS" w:hAnsi="TH Niramit AS" w:cs="TH Niramit AS" w:hint="cs"/>
          <w:szCs w:val="22"/>
          <w:cs/>
        </w:rPr>
        <w:t>จำนวนการสอบสวนทางละเมิดและแพ่งที่เกิดความเสียหายจากการไม่ปฏิบัติตามกฎระเบียบของราชการและมหาวิทยาลัย</w:t>
      </w:r>
    </w:p>
    <w:p w:rsidR="009F7979" w:rsidRPr="00F1047D" w:rsidRDefault="009F7979" w:rsidP="00FB4436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sectPr w:rsidR="009F7979" w:rsidRPr="00F1047D" w:rsidSect="00AE53E7">
      <w:pgSz w:w="16838" w:h="11906" w:orient="landscape"/>
      <w:pgMar w:top="1440" w:right="992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1B"/>
    <w:multiLevelType w:val="hybridMultilevel"/>
    <w:tmpl w:val="977AA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22A4"/>
    <w:multiLevelType w:val="hybridMultilevel"/>
    <w:tmpl w:val="325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462"/>
    <w:multiLevelType w:val="hybridMultilevel"/>
    <w:tmpl w:val="1BD06334"/>
    <w:lvl w:ilvl="0" w:tplc="141007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34B71E7"/>
    <w:multiLevelType w:val="hybridMultilevel"/>
    <w:tmpl w:val="F59E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05F5"/>
    <w:multiLevelType w:val="hybridMultilevel"/>
    <w:tmpl w:val="5D9C9678"/>
    <w:lvl w:ilvl="0" w:tplc="040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083D362F"/>
    <w:multiLevelType w:val="hybridMultilevel"/>
    <w:tmpl w:val="5DE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4185C"/>
    <w:multiLevelType w:val="hybridMultilevel"/>
    <w:tmpl w:val="8028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0E4A"/>
    <w:multiLevelType w:val="hybridMultilevel"/>
    <w:tmpl w:val="BB8A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E44E0"/>
    <w:multiLevelType w:val="hybridMultilevel"/>
    <w:tmpl w:val="7BBA21AE"/>
    <w:lvl w:ilvl="0" w:tplc="A5868D2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0F597F47"/>
    <w:multiLevelType w:val="hybridMultilevel"/>
    <w:tmpl w:val="469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05CF2"/>
    <w:multiLevelType w:val="hybridMultilevel"/>
    <w:tmpl w:val="061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52B94"/>
    <w:multiLevelType w:val="hybridMultilevel"/>
    <w:tmpl w:val="F8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12E3F"/>
    <w:multiLevelType w:val="hybridMultilevel"/>
    <w:tmpl w:val="E82EC910"/>
    <w:lvl w:ilvl="0" w:tplc="E20EF4E2">
      <w:start w:val="1"/>
      <w:numFmt w:val="decimal"/>
      <w:lvlText w:val="%1."/>
      <w:lvlJc w:val="left"/>
      <w:pPr>
        <w:ind w:left="1080" w:hanging="360"/>
      </w:pPr>
      <w:rPr>
        <w:rFonts w:ascii="TH Niramit AS" w:eastAsia="TH SarabunPSK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7110CF"/>
    <w:multiLevelType w:val="hybridMultilevel"/>
    <w:tmpl w:val="DDA0EE2E"/>
    <w:lvl w:ilvl="0" w:tplc="5EC0851A">
      <w:start w:val="6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FEF5B8B"/>
    <w:multiLevelType w:val="hybridMultilevel"/>
    <w:tmpl w:val="420C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26E57"/>
    <w:multiLevelType w:val="hybridMultilevel"/>
    <w:tmpl w:val="E6A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C3017"/>
    <w:multiLevelType w:val="hybridMultilevel"/>
    <w:tmpl w:val="36AC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511D2"/>
    <w:multiLevelType w:val="hybridMultilevel"/>
    <w:tmpl w:val="D53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211F8"/>
    <w:multiLevelType w:val="hybridMultilevel"/>
    <w:tmpl w:val="32E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763E1"/>
    <w:multiLevelType w:val="hybridMultilevel"/>
    <w:tmpl w:val="F96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3262D"/>
    <w:multiLevelType w:val="hybridMultilevel"/>
    <w:tmpl w:val="A2DE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92CCC"/>
    <w:multiLevelType w:val="hybridMultilevel"/>
    <w:tmpl w:val="B95A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7C34"/>
    <w:multiLevelType w:val="hybridMultilevel"/>
    <w:tmpl w:val="5B48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F04DE"/>
    <w:multiLevelType w:val="hybridMultilevel"/>
    <w:tmpl w:val="BD0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2445C"/>
    <w:multiLevelType w:val="hybridMultilevel"/>
    <w:tmpl w:val="9A0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66CA4"/>
    <w:multiLevelType w:val="hybridMultilevel"/>
    <w:tmpl w:val="2788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B741E"/>
    <w:multiLevelType w:val="hybridMultilevel"/>
    <w:tmpl w:val="DFECDD80"/>
    <w:lvl w:ilvl="0" w:tplc="AD14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C5E2C"/>
    <w:multiLevelType w:val="hybridMultilevel"/>
    <w:tmpl w:val="334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E3496"/>
    <w:multiLevelType w:val="hybridMultilevel"/>
    <w:tmpl w:val="39F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65478"/>
    <w:multiLevelType w:val="hybridMultilevel"/>
    <w:tmpl w:val="A49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172BC"/>
    <w:multiLevelType w:val="hybridMultilevel"/>
    <w:tmpl w:val="18C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90508"/>
    <w:multiLevelType w:val="hybridMultilevel"/>
    <w:tmpl w:val="B2DA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64A87"/>
    <w:multiLevelType w:val="hybridMultilevel"/>
    <w:tmpl w:val="BBE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C145C"/>
    <w:multiLevelType w:val="hybridMultilevel"/>
    <w:tmpl w:val="975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C3472"/>
    <w:multiLevelType w:val="hybridMultilevel"/>
    <w:tmpl w:val="8CDE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079BF"/>
    <w:multiLevelType w:val="hybridMultilevel"/>
    <w:tmpl w:val="DF7E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E371F"/>
    <w:multiLevelType w:val="hybridMultilevel"/>
    <w:tmpl w:val="C02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D6F90"/>
    <w:multiLevelType w:val="hybridMultilevel"/>
    <w:tmpl w:val="4D0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25E74"/>
    <w:multiLevelType w:val="hybridMultilevel"/>
    <w:tmpl w:val="3D04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25567"/>
    <w:multiLevelType w:val="hybridMultilevel"/>
    <w:tmpl w:val="2FF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F7A7B"/>
    <w:multiLevelType w:val="hybridMultilevel"/>
    <w:tmpl w:val="62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E34B7"/>
    <w:multiLevelType w:val="hybridMultilevel"/>
    <w:tmpl w:val="1FB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07612"/>
    <w:multiLevelType w:val="hybridMultilevel"/>
    <w:tmpl w:val="8D0C7D42"/>
    <w:lvl w:ilvl="0" w:tplc="AE72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F3D3B"/>
    <w:multiLevelType w:val="hybridMultilevel"/>
    <w:tmpl w:val="CD80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03AD9"/>
    <w:multiLevelType w:val="hybridMultilevel"/>
    <w:tmpl w:val="BBFC5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5D508C"/>
    <w:multiLevelType w:val="hybridMultilevel"/>
    <w:tmpl w:val="C5F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5071A"/>
    <w:multiLevelType w:val="hybridMultilevel"/>
    <w:tmpl w:val="24E4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B3F24"/>
    <w:multiLevelType w:val="hybridMultilevel"/>
    <w:tmpl w:val="33F2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38"/>
  </w:num>
  <w:num w:numId="4">
    <w:abstractNumId w:val="26"/>
  </w:num>
  <w:num w:numId="5">
    <w:abstractNumId w:val="40"/>
  </w:num>
  <w:num w:numId="6">
    <w:abstractNumId w:val="0"/>
  </w:num>
  <w:num w:numId="7">
    <w:abstractNumId w:val="24"/>
  </w:num>
  <w:num w:numId="8">
    <w:abstractNumId w:val="17"/>
  </w:num>
  <w:num w:numId="9">
    <w:abstractNumId w:val="47"/>
  </w:num>
  <w:num w:numId="10">
    <w:abstractNumId w:val="9"/>
  </w:num>
  <w:num w:numId="11">
    <w:abstractNumId w:val="10"/>
  </w:num>
  <w:num w:numId="12">
    <w:abstractNumId w:val="29"/>
  </w:num>
  <w:num w:numId="13">
    <w:abstractNumId w:val="18"/>
  </w:num>
  <w:num w:numId="14">
    <w:abstractNumId w:val="27"/>
  </w:num>
  <w:num w:numId="15">
    <w:abstractNumId w:val="22"/>
  </w:num>
  <w:num w:numId="16">
    <w:abstractNumId w:val="15"/>
  </w:num>
  <w:num w:numId="17">
    <w:abstractNumId w:val="32"/>
  </w:num>
  <w:num w:numId="18">
    <w:abstractNumId w:val="45"/>
  </w:num>
  <w:num w:numId="19">
    <w:abstractNumId w:val="7"/>
  </w:num>
  <w:num w:numId="20">
    <w:abstractNumId w:val="6"/>
  </w:num>
  <w:num w:numId="21">
    <w:abstractNumId w:val="28"/>
  </w:num>
  <w:num w:numId="22">
    <w:abstractNumId w:val="34"/>
  </w:num>
  <w:num w:numId="23">
    <w:abstractNumId w:val="1"/>
  </w:num>
  <w:num w:numId="24">
    <w:abstractNumId w:val="21"/>
  </w:num>
  <w:num w:numId="25">
    <w:abstractNumId w:val="14"/>
  </w:num>
  <w:num w:numId="26">
    <w:abstractNumId w:val="42"/>
  </w:num>
  <w:num w:numId="27">
    <w:abstractNumId w:val="36"/>
  </w:num>
  <w:num w:numId="28">
    <w:abstractNumId w:val="41"/>
  </w:num>
  <w:num w:numId="29">
    <w:abstractNumId w:val="20"/>
  </w:num>
  <w:num w:numId="30">
    <w:abstractNumId w:val="16"/>
  </w:num>
  <w:num w:numId="31">
    <w:abstractNumId w:val="30"/>
  </w:num>
  <w:num w:numId="32">
    <w:abstractNumId w:val="25"/>
  </w:num>
  <w:num w:numId="33">
    <w:abstractNumId w:val="33"/>
  </w:num>
  <w:num w:numId="34">
    <w:abstractNumId w:val="11"/>
  </w:num>
  <w:num w:numId="35">
    <w:abstractNumId w:val="19"/>
  </w:num>
  <w:num w:numId="36">
    <w:abstractNumId w:val="3"/>
  </w:num>
  <w:num w:numId="37">
    <w:abstractNumId w:val="5"/>
  </w:num>
  <w:num w:numId="38">
    <w:abstractNumId w:val="23"/>
  </w:num>
  <w:num w:numId="39">
    <w:abstractNumId w:val="39"/>
  </w:num>
  <w:num w:numId="40">
    <w:abstractNumId w:val="46"/>
  </w:num>
  <w:num w:numId="41">
    <w:abstractNumId w:val="35"/>
  </w:num>
  <w:num w:numId="42">
    <w:abstractNumId w:val="31"/>
  </w:num>
  <w:num w:numId="43">
    <w:abstractNumId w:val="37"/>
  </w:num>
  <w:num w:numId="44">
    <w:abstractNumId w:val="4"/>
  </w:num>
  <w:num w:numId="45">
    <w:abstractNumId w:val="44"/>
  </w:num>
  <w:num w:numId="46">
    <w:abstractNumId w:val="8"/>
  </w:num>
  <w:num w:numId="47">
    <w:abstractNumId w:val="1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9"/>
    <w:rsid w:val="000139E2"/>
    <w:rsid w:val="0002051B"/>
    <w:rsid w:val="000368AE"/>
    <w:rsid w:val="000815D8"/>
    <w:rsid w:val="00213080"/>
    <w:rsid w:val="00237CE3"/>
    <w:rsid w:val="002723D3"/>
    <w:rsid w:val="00293D9D"/>
    <w:rsid w:val="00327D9A"/>
    <w:rsid w:val="003B1FA0"/>
    <w:rsid w:val="003E090F"/>
    <w:rsid w:val="0060535E"/>
    <w:rsid w:val="006342BC"/>
    <w:rsid w:val="006A10B7"/>
    <w:rsid w:val="006A148F"/>
    <w:rsid w:val="006B390B"/>
    <w:rsid w:val="006C0953"/>
    <w:rsid w:val="00702535"/>
    <w:rsid w:val="0071422E"/>
    <w:rsid w:val="00902A47"/>
    <w:rsid w:val="00934883"/>
    <w:rsid w:val="009A4D9F"/>
    <w:rsid w:val="009F7979"/>
    <w:rsid w:val="00AA439F"/>
    <w:rsid w:val="00AE53E7"/>
    <w:rsid w:val="00BE2B02"/>
    <w:rsid w:val="00C75E95"/>
    <w:rsid w:val="00C860A1"/>
    <w:rsid w:val="00D516BE"/>
    <w:rsid w:val="00F1047D"/>
    <w:rsid w:val="00F272F0"/>
    <w:rsid w:val="00F40293"/>
    <w:rsid w:val="00F54D99"/>
    <w:rsid w:val="00F713C4"/>
    <w:rsid w:val="00FB11AE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3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439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3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43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</dc:creator>
  <cp:lastModifiedBy>user</cp:lastModifiedBy>
  <cp:revision>2</cp:revision>
  <cp:lastPrinted>2017-08-25T06:47:00Z</cp:lastPrinted>
  <dcterms:created xsi:type="dcterms:W3CDTF">2017-08-28T07:57:00Z</dcterms:created>
  <dcterms:modified xsi:type="dcterms:W3CDTF">2017-08-28T07:57:00Z</dcterms:modified>
</cp:coreProperties>
</file>